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2F22" w14:textId="5849DE83" w:rsidR="0063574E" w:rsidRDefault="0063574E" w:rsidP="00126F4B">
      <w:pPr>
        <w:jc w:val="center"/>
        <w:rPr>
          <w:rFonts w:eastAsia="Times New Roman" w:cstheme="minorHAnsi"/>
          <w:b/>
          <w:bCs/>
          <w:color w:val="2F5496" w:themeColor="accent1" w:themeShade="BF"/>
          <w:spacing w:val="-15"/>
          <w:kern w:val="36"/>
          <w:sz w:val="36"/>
          <w:szCs w:val="36"/>
          <w14:shadow w14:blurRad="63500" w14:dist="50800" w14:dir="13500000" w14:sx="0" w14:sy="0" w14:kx="0" w14:ky="0" w14:algn="none">
            <w14:srgbClr w14:val="000000">
              <w14:alpha w14:val="50000"/>
            </w14:srgbClr>
          </w14:shadow>
        </w:rPr>
      </w:pPr>
      <w:r>
        <w:rPr>
          <w:rFonts w:eastAsia="Times New Roman" w:cstheme="minorHAnsi"/>
          <w:noProof/>
          <w:color w:val="222222"/>
          <w:sz w:val="28"/>
          <w:szCs w:val="28"/>
        </w:rPr>
        <w:drawing>
          <wp:anchor distT="0" distB="0" distL="114300" distR="114300" simplePos="0" relativeHeight="251665408" behindDoc="1" locked="0" layoutInCell="1" allowOverlap="1" wp14:anchorId="2BC74077" wp14:editId="240D6DB8">
            <wp:simplePos x="0" y="0"/>
            <wp:positionH relativeFrom="page">
              <wp:align>center</wp:align>
            </wp:positionH>
            <wp:positionV relativeFrom="paragraph">
              <wp:posOffset>330</wp:posOffset>
            </wp:positionV>
            <wp:extent cx="2932430" cy="644525"/>
            <wp:effectExtent l="0" t="0" r="1270" b="3175"/>
            <wp:wrapTight wrapText="bothSides">
              <wp:wrapPolygon edited="0">
                <wp:start x="0" y="0"/>
                <wp:lineTo x="0" y="21068"/>
                <wp:lineTo x="21469" y="21068"/>
                <wp:lineTo x="21469" y="0"/>
                <wp:lineTo x="0" y="0"/>
              </wp:wrapPolygon>
            </wp:wrapTight>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2430" cy="644525"/>
                    </a:xfrm>
                    <a:prstGeom prst="rect">
                      <a:avLst/>
                    </a:prstGeom>
                    <a:noFill/>
                  </pic:spPr>
                </pic:pic>
              </a:graphicData>
            </a:graphic>
            <wp14:sizeRelH relativeFrom="margin">
              <wp14:pctWidth>0</wp14:pctWidth>
            </wp14:sizeRelH>
            <wp14:sizeRelV relativeFrom="margin">
              <wp14:pctHeight>0</wp14:pctHeight>
            </wp14:sizeRelV>
          </wp:anchor>
        </w:drawing>
      </w:r>
    </w:p>
    <w:p w14:paraId="4F68526A" w14:textId="77777777" w:rsidR="0063574E" w:rsidRDefault="0063574E" w:rsidP="00126F4B">
      <w:pPr>
        <w:jc w:val="center"/>
        <w:rPr>
          <w:rFonts w:eastAsia="Times New Roman" w:cstheme="minorHAnsi"/>
          <w:b/>
          <w:bCs/>
          <w:color w:val="2F5496" w:themeColor="accent1" w:themeShade="BF"/>
          <w:spacing w:val="-15"/>
          <w:kern w:val="36"/>
          <w:sz w:val="36"/>
          <w:szCs w:val="36"/>
          <w14:shadow w14:blurRad="63500" w14:dist="50800" w14:dir="13500000" w14:sx="0" w14:sy="0" w14:kx="0" w14:ky="0" w14:algn="none">
            <w14:srgbClr w14:val="000000">
              <w14:alpha w14:val="50000"/>
            </w14:srgbClr>
          </w14:shadow>
        </w:rPr>
      </w:pPr>
    </w:p>
    <w:p w14:paraId="39B4F245" w14:textId="77777777" w:rsidR="0063574E" w:rsidRDefault="0063574E" w:rsidP="0063574E">
      <w:pPr>
        <w:rPr>
          <w:rFonts w:eastAsia="Times New Roman" w:cstheme="minorHAnsi"/>
          <w:b/>
          <w:bCs/>
          <w:color w:val="2F5496" w:themeColor="accent1" w:themeShade="BF"/>
          <w:spacing w:val="-15"/>
          <w:kern w:val="36"/>
          <w:sz w:val="36"/>
          <w:szCs w:val="36"/>
          <w14:shadow w14:blurRad="63500" w14:dist="50800" w14:dir="13500000" w14:sx="0" w14:sy="0" w14:kx="0" w14:ky="0" w14:algn="none">
            <w14:srgbClr w14:val="000000">
              <w14:alpha w14:val="50000"/>
            </w14:srgbClr>
          </w14:shadow>
        </w:rPr>
      </w:pPr>
    </w:p>
    <w:p w14:paraId="6D27167F" w14:textId="6DBF205F" w:rsidR="009471A4" w:rsidRPr="006A371B" w:rsidRDefault="0063574E" w:rsidP="00126F4B">
      <w:pPr>
        <w:jc w:val="center"/>
        <w:rPr>
          <w:rFonts w:eastAsia="Times New Roman" w:cstheme="minorHAnsi"/>
          <w:b/>
          <w:bCs/>
          <w:color w:val="2F5496" w:themeColor="accent1" w:themeShade="BF"/>
          <w:spacing w:val="-15"/>
          <w:kern w:val="36"/>
          <w:sz w:val="36"/>
          <w:szCs w:val="36"/>
          <w14:shadow w14:blurRad="63500" w14:dist="50800" w14:dir="13500000" w14:sx="0" w14:sy="0" w14:kx="0" w14:ky="0" w14:algn="none">
            <w14:srgbClr w14:val="000000">
              <w14:alpha w14:val="50000"/>
            </w14:srgbClr>
          </w14:shadow>
        </w:rPr>
      </w:pPr>
      <w:r>
        <w:rPr>
          <w:rFonts w:eastAsia="Times New Roman" w:cstheme="minorHAnsi"/>
          <w:b/>
          <w:bCs/>
          <w:color w:val="2F5496" w:themeColor="accent1" w:themeShade="BF"/>
          <w:spacing w:val="-15"/>
          <w:kern w:val="36"/>
          <w:sz w:val="36"/>
          <w:szCs w:val="36"/>
          <w14:shadow w14:blurRad="63500" w14:dist="50800" w14:dir="13500000" w14:sx="0" w14:sy="0" w14:kx="0" w14:ky="0" w14:algn="none">
            <w14:srgbClr w14:val="000000">
              <w14:alpha w14:val="50000"/>
            </w14:srgbClr>
          </w14:shadow>
        </w:rPr>
        <w:t>D</w:t>
      </w:r>
      <w:r w:rsidR="00126F4B" w:rsidRPr="006A371B">
        <w:rPr>
          <w:rFonts w:eastAsia="Times New Roman" w:cstheme="minorHAnsi"/>
          <w:b/>
          <w:bCs/>
          <w:color w:val="2F5496" w:themeColor="accent1" w:themeShade="BF"/>
          <w:spacing w:val="-15"/>
          <w:kern w:val="36"/>
          <w:sz w:val="36"/>
          <w:szCs w:val="36"/>
          <w14:shadow w14:blurRad="63500" w14:dist="50800" w14:dir="13500000" w14:sx="0" w14:sy="0" w14:kx="0" w14:ky="0" w14:algn="none">
            <w14:srgbClr w14:val="000000">
              <w14:alpha w14:val="50000"/>
            </w14:srgbClr>
          </w14:shadow>
        </w:rPr>
        <w:t>iscussion Guide</w:t>
      </w:r>
    </w:p>
    <w:p w14:paraId="74B959DB" w14:textId="1693054C" w:rsidR="00BE626E" w:rsidRPr="006A371B" w:rsidRDefault="00126F4B" w:rsidP="00126F4B">
      <w:pPr>
        <w:jc w:val="center"/>
        <w:rPr>
          <w:rFonts w:cstheme="minorHAnsi"/>
          <w:b/>
          <w:bCs/>
          <w:color w:val="2F5496" w:themeColor="accent1" w:themeShade="BF"/>
          <w:spacing w:val="-15"/>
          <w:sz w:val="32"/>
          <w:szCs w:val="32"/>
          <w:shd w:val="clear" w:color="auto" w:fill="FFFFFF"/>
          <w14:shadow w14:blurRad="63500" w14:dist="50800" w14:dir="13500000" w14:sx="0" w14:sy="0" w14:kx="0" w14:ky="0" w14:algn="none">
            <w14:srgbClr w14:val="000000">
              <w14:alpha w14:val="50000"/>
            </w14:srgbClr>
          </w14:shadow>
        </w:rPr>
      </w:pPr>
      <w:r w:rsidRPr="006A371B">
        <w:rPr>
          <w:rFonts w:eastAsia="Times New Roman" w:cstheme="minorHAnsi"/>
          <w:b/>
          <w:bCs/>
          <w:color w:val="2F5496" w:themeColor="accent1" w:themeShade="BF"/>
          <w:spacing w:val="-15"/>
          <w:kern w:val="36"/>
          <w:sz w:val="32"/>
          <w:szCs w:val="32"/>
          <w14:shadow w14:blurRad="63500" w14:dist="50800" w14:dir="13500000" w14:sx="0" w14:sy="0" w14:kx="0" w14:ky="0" w14:algn="none">
            <w14:srgbClr w14:val="000000">
              <w14:alpha w14:val="50000"/>
            </w14:srgbClr>
          </w14:shadow>
        </w:rPr>
        <w:t xml:space="preserve">Planning for Equity – Stories from People </w:t>
      </w:r>
      <w:r w:rsidR="007A7057" w:rsidRPr="006A371B">
        <w:rPr>
          <w:rFonts w:eastAsia="Times New Roman" w:cstheme="minorHAnsi"/>
          <w:b/>
          <w:bCs/>
          <w:color w:val="2F5496" w:themeColor="accent1" w:themeShade="BF"/>
          <w:spacing w:val="-15"/>
          <w:kern w:val="36"/>
          <w:sz w:val="32"/>
          <w:szCs w:val="32"/>
          <w14:shadow w14:blurRad="63500" w14:dist="50800" w14:dir="13500000" w14:sx="0" w14:sy="0" w14:kx="0" w14:ky="0" w14:algn="none">
            <w14:srgbClr w14:val="000000">
              <w14:alpha w14:val="50000"/>
            </w14:srgbClr>
          </w14:shadow>
        </w:rPr>
        <w:t>Affected</w:t>
      </w:r>
      <w:r w:rsidR="00BE626E" w:rsidRPr="006A371B">
        <w:rPr>
          <w:rFonts w:cstheme="minorHAnsi"/>
          <w:b/>
          <w:bCs/>
          <w:color w:val="2F5496" w:themeColor="accent1" w:themeShade="BF"/>
          <w:spacing w:val="-15"/>
          <w:sz w:val="32"/>
          <w:szCs w:val="32"/>
          <w:shd w:val="clear" w:color="auto" w:fill="FFFFFF"/>
          <w14:shadow w14:blurRad="63500" w14:dist="50800" w14:dir="13500000" w14:sx="0" w14:sy="0" w14:kx="0" w14:ky="0" w14:algn="none">
            <w14:srgbClr w14:val="000000">
              <w14:alpha w14:val="50000"/>
            </w14:srgbClr>
          </w14:shadow>
        </w:rPr>
        <w:t>:</w:t>
      </w:r>
      <w:r w:rsidR="007A7057" w:rsidRPr="006A371B">
        <w:rPr>
          <w:rFonts w:cstheme="minorHAnsi"/>
          <w:b/>
          <w:bCs/>
          <w:color w:val="2F5496" w:themeColor="accent1" w:themeShade="BF"/>
          <w:spacing w:val="-15"/>
          <w:sz w:val="32"/>
          <w:szCs w:val="32"/>
          <w:shd w:val="clear" w:color="auto" w:fill="FFFFFF"/>
          <w14:shadow w14:blurRad="63500" w14:dist="50800" w14:dir="13500000" w14:sx="0" w14:sy="0" w14:kx="0" w14:ky="0" w14:algn="none">
            <w14:srgbClr w14:val="000000">
              <w14:alpha w14:val="50000"/>
            </w14:srgbClr>
          </w14:shadow>
        </w:rPr>
        <w:t xml:space="preserve"> </w:t>
      </w:r>
    </w:p>
    <w:p w14:paraId="4200EFB6" w14:textId="2B79F62B" w:rsidR="00126F4B" w:rsidRPr="006A371B" w:rsidRDefault="00BE626E" w:rsidP="00126F4B">
      <w:pPr>
        <w:jc w:val="center"/>
        <w:rPr>
          <w:rFonts w:eastAsia="Times New Roman" w:cstheme="minorHAnsi"/>
          <w:color w:val="2F5496" w:themeColor="accent1" w:themeShade="BF"/>
          <w:sz w:val="32"/>
          <w:szCs w:val="32"/>
          <w14:shadow w14:blurRad="63500" w14:dist="50800" w14:dir="13500000" w14:sx="0" w14:sy="0" w14:kx="0" w14:ky="0" w14:algn="none">
            <w14:srgbClr w14:val="000000">
              <w14:alpha w14:val="50000"/>
            </w14:srgbClr>
          </w14:shadow>
        </w:rPr>
      </w:pPr>
      <w:r w:rsidRPr="006A371B">
        <w:rPr>
          <w:rFonts w:cstheme="minorHAnsi"/>
          <w:b/>
          <w:bCs/>
          <w:color w:val="2F5496" w:themeColor="accent1" w:themeShade="BF"/>
          <w:spacing w:val="-15"/>
          <w:sz w:val="32"/>
          <w:szCs w:val="32"/>
          <w:shd w:val="clear" w:color="auto" w:fill="FFFFFF"/>
          <w14:shadow w14:blurRad="63500" w14:dist="50800" w14:dir="13500000" w14:sx="0" w14:sy="0" w14:kx="0" w14:ky="0" w14:algn="none">
            <w14:srgbClr w14:val="000000">
              <w14:alpha w14:val="50000"/>
            </w14:srgbClr>
          </w14:shadow>
        </w:rPr>
        <w:t>A</w:t>
      </w:r>
      <w:r w:rsidR="00126F4B" w:rsidRPr="006A371B">
        <w:rPr>
          <w:rFonts w:cstheme="minorHAnsi"/>
          <w:b/>
          <w:bCs/>
          <w:color w:val="2F5496" w:themeColor="accent1" w:themeShade="BF"/>
          <w:spacing w:val="-15"/>
          <w:sz w:val="32"/>
          <w:szCs w:val="32"/>
          <w:shd w:val="clear" w:color="auto" w:fill="FFFFFF"/>
          <w14:shadow w14:blurRad="63500" w14:dist="50800" w14:dir="13500000" w14:sx="0" w14:sy="0" w14:kx="0" w14:ky="0" w14:algn="none">
            <w14:srgbClr w14:val="000000">
              <w14:alpha w14:val="50000"/>
            </w14:srgbClr>
          </w14:shadow>
        </w:rPr>
        <w:t xml:space="preserve"> </w:t>
      </w:r>
      <w:r w:rsidR="00126F4B" w:rsidRPr="006A371B">
        <w:rPr>
          <w:rFonts w:eastAsia="Times New Roman" w:cstheme="minorHAnsi"/>
          <w:b/>
          <w:bCs/>
          <w:color w:val="2F5496" w:themeColor="accent1" w:themeShade="BF"/>
          <w:sz w:val="32"/>
          <w:szCs w:val="32"/>
          <w:shd w:val="clear" w:color="auto" w:fill="FFFFFF"/>
          <w14:shadow w14:blurRad="63500" w14:dist="50800" w14:dir="13500000" w14:sx="0" w14:sy="0" w14:kx="0" w14:ky="0" w14:algn="none">
            <w14:srgbClr w14:val="000000">
              <w14:alpha w14:val="50000"/>
            </w14:srgbClr>
          </w14:shadow>
        </w:rPr>
        <w:t>Film and Discussion</w:t>
      </w:r>
    </w:p>
    <w:p w14:paraId="260A335D" w14:textId="41AF4898" w:rsidR="00981DF1" w:rsidRPr="006A371B" w:rsidRDefault="00981DF1" w:rsidP="007A7057">
      <w:pPr>
        <w:spacing w:before="150" w:after="150"/>
        <w:jc w:val="center"/>
        <w:outlineLvl w:val="0"/>
        <w:rPr>
          <w:rFonts w:eastAsia="Times New Roman" w:cstheme="minorHAnsi"/>
          <w:b/>
          <w:bCs/>
          <w:color w:val="2F5496" w:themeColor="accent1" w:themeShade="BF"/>
          <w:spacing w:val="-15"/>
          <w:kern w:val="36"/>
          <w:sz w:val="32"/>
          <w:szCs w:val="32"/>
          <w14:shadow w14:blurRad="63500" w14:dist="50800" w14:dir="13500000" w14:sx="0" w14:sy="0" w14:kx="0" w14:ky="0" w14:algn="none">
            <w14:srgbClr w14:val="000000">
              <w14:alpha w14:val="50000"/>
            </w14:srgbClr>
          </w14:shadow>
        </w:rPr>
      </w:pPr>
      <w:r w:rsidRPr="006A371B">
        <w:rPr>
          <w:rFonts w:eastAsia="Times New Roman" w:cstheme="minorHAnsi"/>
          <w:b/>
          <w:bCs/>
          <w:color w:val="2F5496" w:themeColor="accent1" w:themeShade="BF"/>
          <w:spacing w:val="-15"/>
          <w:kern w:val="36"/>
          <w:sz w:val="32"/>
          <w:szCs w:val="32"/>
          <w14:shadow w14:blurRad="63500" w14:dist="50800" w14:dir="13500000" w14:sx="0" w14:sy="0" w14:kx="0" w14:ky="0" w14:algn="none">
            <w14:srgbClr w14:val="000000">
              <w14:alpha w14:val="50000"/>
            </w14:srgbClr>
          </w14:shadow>
        </w:rPr>
        <w:t>California Planning Roundtable</w:t>
      </w:r>
    </w:p>
    <w:p w14:paraId="3F098FA5" w14:textId="53005A2F" w:rsidR="00126F4B" w:rsidRPr="006A371B" w:rsidRDefault="00126F4B" w:rsidP="007A7057">
      <w:pPr>
        <w:spacing w:before="150" w:after="150"/>
        <w:jc w:val="center"/>
        <w:outlineLvl w:val="0"/>
        <w:rPr>
          <w:rFonts w:eastAsia="Times New Roman" w:cstheme="minorHAnsi"/>
          <w:b/>
          <w:bCs/>
          <w:color w:val="2F5496" w:themeColor="accent1" w:themeShade="BF"/>
          <w:spacing w:val="-15"/>
          <w:kern w:val="36"/>
          <w:sz w:val="32"/>
          <w:szCs w:val="32"/>
          <w14:shadow w14:blurRad="63500" w14:dist="50800" w14:dir="13500000" w14:sx="0" w14:sy="0" w14:kx="0" w14:ky="0" w14:algn="none">
            <w14:srgbClr w14:val="000000">
              <w14:alpha w14:val="50000"/>
            </w14:srgbClr>
          </w14:shadow>
        </w:rPr>
      </w:pPr>
      <w:r w:rsidRPr="006A371B">
        <w:rPr>
          <w:rFonts w:eastAsia="Times New Roman" w:cstheme="minorHAnsi"/>
          <w:b/>
          <w:bCs/>
          <w:color w:val="2F5496" w:themeColor="accent1" w:themeShade="BF"/>
          <w:spacing w:val="-15"/>
          <w:kern w:val="36"/>
          <w:sz w:val="32"/>
          <w:szCs w:val="32"/>
          <w14:shadow w14:blurRad="63500" w14:dist="50800" w14:dir="13500000" w14:sx="0" w14:sy="0" w14:kx="0" w14:ky="0" w14:algn="none">
            <w14:srgbClr w14:val="000000">
              <w14:alpha w14:val="50000"/>
            </w14:srgbClr>
          </w14:shadow>
        </w:rPr>
        <w:t>CCAPA Conference Session, October 3, 202</w:t>
      </w:r>
      <w:r w:rsidR="007A7057" w:rsidRPr="006A371B">
        <w:rPr>
          <w:rFonts w:eastAsia="Times New Roman" w:cstheme="minorHAnsi"/>
          <w:b/>
          <w:bCs/>
          <w:color w:val="2F5496" w:themeColor="accent1" w:themeShade="BF"/>
          <w:spacing w:val="-15"/>
          <w:kern w:val="36"/>
          <w:sz w:val="32"/>
          <w:szCs w:val="32"/>
          <w14:shadow w14:blurRad="63500" w14:dist="50800" w14:dir="13500000" w14:sx="0" w14:sy="0" w14:kx="0" w14:ky="0" w14:algn="none">
            <w14:srgbClr w14:val="000000">
              <w14:alpha w14:val="50000"/>
            </w14:srgbClr>
          </w14:shadow>
        </w:rPr>
        <w:t>2</w:t>
      </w:r>
    </w:p>
    <w:p w14:paraId="6B6B5DCD" w14:textId="10FA6C8C" w:rsidR="00981DF1" w:rsidRDefault="00981DF1" w:rsidP="00981DF1">
      <w:pPr>
        <w:shd w:val="clear" w:color="auto" w:fill="FFFFFF"/>
        <w:rPr>
          <w:rFonts w:eastAsia="Times New Roman" w:cstheme="minorHAnsi"/>
          <w:b/>
          <w:bCs/>
          <w:color w:val="2F5496" w:themeColor="accent1" w:themeShade="BF"/>
          <w:sz w:val="28"/>
          <w:szCs w:val="28"/>
          <w:u w:val="single"/>
        </w:rPr>
      </w:pPr>
    </w:p>
    <w:p w14:paraId="51B6C910" w14:textId="05D39C54" w:rsidR="00126F4B" w:rsidRPr="006A371B" w:rsidRDefault="00126F4B" w:rsidP="00981DF1">
      <w:pPr>
        <w:shd w:val="clear" w:color="auto" w:fill="FFFFFF"/>
        <w:rPr>
          <w:rFonts w:eastAsia="Times New Roman" w:cstheme="minorHAnsi"/>
          <w:b/>
          <w:bCs/>
          <w:color w:val="2F5496" w:themeColor="accent1" w:themeShade="BF"/>
          <w:sz w:val="28"/>
          <w:szCs w:val="28"/>
        </w:rPr>
      </w:pPr>
      <w:r w:rsidRPr="006A371B">
        <w:rPr>
          <w:rFonts w:eastAsia="Times New Roman" w:cstheme="minorHAnsi"/>
          <w:b/>
          <w:bCs/>
          <w:color w:val="2F5496" w:themeColor="accent1" w:themeShade="BF"/>
          <w:sz w:val="28"/>
          <w:szCs w:val="28"/>
        </w:rPr>
        <w:t xml:space="preserve">Prior to </w:t>
      </w:r>
      <w:r w:rsidR="00BE626E" w:rsidRPr="006A371B">
        <w:rPr>
          <w:rFonts w:eastAsia="Times New Roman" w:cstheme="minorHAnsi"/>
          <w:b/>
          <w:bCs/>
          <w:color w:val="2F5496" w:themeColor="accent1" w:themeShade="BF"/>
          <w:sz w:val="28"/>
          <w:szCs w:val="28"/>
        </w:rPr>
        <w:t>and during viewing of</w:t>
      </w:r>
      <w:r w:rsidRPr="006A371B">
        <w:rPr>
          <w:rFonts w:eastAsia="Times New Roman" w:cstheme="minorHAnsi"/>
          <w:b/>
          <w:bCs/>
          <w:color w:val="2F5496" w:themeColor="accent1" w:themeShade="BF"/>
          <w:sz w:val="28"/>
          <w:szCs w:val="28"/>
        </w:rPr>
        <w:t xml:space="preserve"> the film:</w:t>
      </w:r>
    </w:p>
    <w:p w14:paraId="6D7A5DD1" w14:textId="4A04E034" w:rsidR="00BE626E" w:rsidRPr="00D830B3" w:rsidRDefault="00BE626E" w:rsidP="00924A53">
      <w:pPr>
        <w:pStyle w:val="ListParagraph"/>
        <w:numPr>
          <w:ilvl w:val="0"/>
          <w:numId w:val="6"/>
        </w:numPr>
        <w:rPr>
          <w:rFonts w:eastAsia="Times New Roman" w:cstheme="minorHAnsi"/>
          <w:color w:val="222222"/>
        </w:rPr>
      </w:pPr>
      <w:r w:rsidRPr="00D830B3">
        <w:rPr>
          <w:rFonts w:eastAsia="Times New Roman" w:cstheme="minorHAnsi"/>
          <w:color w:val="222222"/>
        </w:rPr>
        <w:t>Read the brief biographies of those interviewed (see reverse side).</w:t>
      </w:r>
    </w:p>
    <w:p w14:paraId="44AAAF93" w14:textId="3D50623F" w:rsidR="00126F4B" w:rsidRPr="00D830B3" w:rsidRDefault="00126F4B" w:rsidP="00924A53">
      <w:pPr>
        <w:pStyle w:val="ListParagraph"/>
        <w:numPr>
          <w:ilvl w:val="0"/>
          <w:numId w:val="6"/>
        </w:numPr>
        <w:rPr>
          <w:rFonts w:eastAsia="Times New Roman" w:cstheme="minorHAnsi"/>
          <w:color w:val="222222"/>
        </w:rPr>
      </w:pPr>
      <w:r w:rsidRPr="00D830B3">
        <w:rPr>
          <w:rFonts w:eastAsia="Times New Roman" w:cstheme="minorHAnsi"/>
          <w:color w:val="222222"/>
        </w:rPr>
        <w:t>Jot down a few statements/sentiments shared during the film that resonate with you</w:t>
      </w:r>
      <w:r w:rsidR="0097288B" w:rsidRPr="00D830B3">
        <w:rPr>
          <w:rFonts w:eastAsia="Times New Roman" w:cstheme="minorHAnsi"/>
          <w:color w:val="222222"/>
        </w:rPr>
        <w:t>.</w:t>
      </w:r>
      <w:r w:rsidRPr="00D830B3">
        <w:rPr>
          <w:rFonts w:eastAsia="Times New Roman" w:cstheme="minorHAnsi"/>
          <w:color w:val="222222"/>
        </w:rPr>
        <w:t xml:space="preserve"> </w:t>
      </w:r>
    </w:p>
    <w:p w14:paraId="566D9629" w14:textId="77777777" w:rsidR="00BE626E" w:rsidRPr="00D830B3" w:rsidRDefault="00BE626E" w:rsidP="00BE626E">
      <w:pPr>
        <w:rPr>
          <w:rFonts w:eastAsia="Times New Roman" w:cstheme="minorHAnsi"/>
          <w:color w:val="222222"/>
        </w:rPr>
      </w:pPr>
    </w:p>
    <w:p w14:paraId="631E67CD" w14:textId="17EE51CA" w:rsidR="00126F4B" w:rsidRPr="006A371B" w:rsidRDefault="007A7057" w:rsidP="00BE626E">
      <w:pPr>
        <w:shd w:val="clear" w:color="auto" w:fill="FFFFFF"/>
        <w:rPr>
          <w:rFonts w:eastAsia="Times New Roman" w:cstheme="minorHAnsi"/>
          <w:b/>
          <w:bCs/>
          <w:color w:val="2F5496" w:themeColor="accent1" w:themeShade="BF"/>
          <w:sz w:val="28"/>
          <w:szCs w:val="28"/>
        </w:rPr>
      </w:pPr>
      <w:r w:rsidRPr="006A371B">
        <w:rPr>
          <w:rFonts w:eastAsia="Times New Roman" w:cstheme="minorHAnsi"/>
          <w:b/>
          <w:bCs/>
          <w:color w:val="2F5496" w:themeColor="accent1" w:themeShade="BF"/>
          <w:sz w:val="28"/>
          <w:szCs w:val="28"/>
        </w:rPr>
        <w:t>With a group, a</w:t>
      </w:r>
      <w:r w:rsidR="00126F4B" w:rsidRPr="006A371B">
        <w:rPr>
          <w:rFonts w:eastAsia="Times New Roman" w:cstheme="minorHAnsi"/>
          <w:b/>
          <w:bCs/>
          <w:color w:val="2F5496" w:themeColor="accent1" w:themeShade="BF"/>
          <w:sz w:val="28"/>
          <w:szCs w:val="28"/>
        </w:rPr>
        <w:t>fter the film is shown:</w:t>
      </w:r>
    </w:p>
    <w:p w14:paraId="208115AA" w14:textId="4CBF4D01" w:rsidR="00126F4B" w:rsidRPr="00D830B3" w:rsidRDefault="00126F4B" w:rsidP="00BE626E">
      <w:pPr>
        <w:pStyle w:val="ListParagraph"/>
        <w:numPr>
          <w:ilvl w:val="0"/>
          <w:numId w:val="4"/>
        </w:numPr>
        <w:shd w:val="clear" w:color="auto" w:fill="FFFFFF"/>
        <w:rPr>
          <w:rFonts w:eastAsia="Times New Roman" w:cstheme="minorHAnsi"/>
          <w:color w:val="222222"/>
        </w:rPr>
      </w:pPr>
      <w:r w:rsidRPr="00D830B3">
        <w:rPr>
          <w:rFonts w:eastAsia="Times New Roman" w:cstheme="minorHAnsi"/>
          <w:color w:val="222222"/>
        </w:rPr>
        <w:t>How does the community where you were raised/work now compare with the experiences highlighted in the film?  Things in common?  Differences?</w:t>
      </w:r>
    </w:p>
    <w:p w14:paraId="1328EDB5" w14:textId="482E52EC" w:rsidR="00126F4B" w:rsidRPr="00D830B3" w:rsidRDefault="00126F4B" w:rsidP="00126F4B">
      <w:pPr>
        <w:shd w:val="clear" w:color="auto" w:fill="FFFFFF"/>
        <w:ind w:left="-360" w:firstLine="60"/>
        <w:rPr>
          <w:rFonts w:eastAsia="Times New Roman" w:cstheme="minorHAnsi"/>
          <w:color w:val="222222"/>
        </w:rPr>
      </w:pPr>
    </w:p>
    <w:p w14:paraId="2433EF27" w14:textId="1211BC3B" w:rsidR="00126F4B" w:rsidRPr="00D830B3" w:rsidRDefault="00126F4B" w:rsidP="00BE626E">
      <w:pPr>
        <w:pStyle w:val="ListParagraph"/>
        <w:numPr>
          <w:ilvl w:val="0"/>
          <w:numId w:val="4"/>
        </w:numPr>
        <w:shd w:val="clear" w:color="auto" w:fill="FFFFFF"/>
        <w:rPr>
          <w:rFonts w:eastAsia="Times New Roman" w:cstheme="minorHAnsi"/>
          <w:color w:val="222222"/>
        </w:rPr>
      </w:pPr>
      <w:r w:rsidRPr="00D830B3">
        <w:rPr>
          <w:rFonts w:eastAsia="Times New Roman" w:cstheme="minorHAnsi"/>
          <w:color w:val="222222"/>
        </w:rPr>
        <w:t xml:space="preserve">What questions does/did the film raise for you? </w:t>
      </w:r>
    </w:p>
    <w:p w14:paraId="776A800F" w14:textId="77777777" w:rsidR="00126F4B" w:rsidRPr="00D830B3" w:rsidRDefault="00126F4B" w:rsidP="00D830B3">
      <w:pPr>
        <w:pStyle w:val="ListParagraph"/>
        <w:numPr>
          <w:ilvl w:val="1"/>
          <w:numId w:val="7"/>
        </w:numPr>
        <w:shd w:val="clear" w:color="auto" w:fill="FFFFFF"/>
        <w:ind w:left="1080"/>
        <w:rPr>
          <w:rFonts w:eastAsia="Times New Roman" w:cstheme="minorHAnsi"/>
          <w:color w:val="222222"/>
        </w:rPr>
      </w:pPr>
      <w:r w:rsidRPr="00D830B3">
        <w:rPr>
          <w:rFonts w:eastAsia="Times New Roman" w:cstheme="minorHAnsi"/>
          <w:color w:val="222222"/>
        </w:rPr>
        <w:t xml:space="preserve">What surprised you in the film? </w:t>
      </w:r>
    </w:p>
    <w:p w14:paraId="4BBFB7EF" w14:textId="24E1A640" w:rsidR="00126F4B" w:rsidRPr="00D830B3" w:rsidRDefault="00126F4B" w:rsidP="00D830B3">
      <w:pPr>
        <w:pStyle w:val="ListParagraph"/>
        <w:numPr>
          <w:ilvl w:val="1"/>
          <w:numId w:val="7"/>
        </w:numPr>
        <w:shd w:val="clear" w:color="auto" w:fill="FFFFFF"/>
        <w:ind w:left="1080"/>
        <w:rPr>
          <w:rFonts w:eastAsia="Times New Roman" w:cstheme="minorHAnsi"/>
          <w:color w:val="222222"/>
        </w:rPr>
      </w:pPr>
      <w:r w:rsidRPr="00D830B3">
        <w:rPr>
          <w:rFonts w:eastAsia="Times New Roman" w:cstheme="minorHAnsi"/>
          <w:color w:val="222222"/>
        </w:rPr>
        <w:t>What did you learn from the film?</w:t>
      </w:r>
    </w:p>
    <w:p w14:paraId="150028AA" w14:textId="77777777" w:rsidR="00126F4B" w:rsidRPr="00D830B3" w:rsidRDefault="00126F4B" w:rsidP="00126F4B">
      <w:pPr>
        <w:shd w:val="clear" w:color="auto" w:fill="FFFFFF"/>
        <w:rPr>
          <w:rFonts w:eastAsia="Times New Roman" w:cstheme="minorHAnsi"/>
          <w:color w:val="222222"/>
        </w:rPr>
      </w:pPr>
    </w:p>
    <w:p w14:paraId="4224B742" w14:textId="055DD0A0" w:rsidR="00126F4B" w:rsidRPr="00D830B3" w:rsidRDefault="00126F4B" w:rsidP="0065681B">
      <w:pPr>
        <w:pStyle w:val="ListParagraph"/>
        <w:numPr>
          <w:ilvl w:val="0"/>
          <w:numId w:val="3"/>
        </w:numPr>
        <w:shd w:val="clear" w:color="auto" w:fill="FFFFFF"/>
        <w:rPr>
          <w:rFonts w:eastAsia="Times New Roman" w:cstheme="minorHAnsi"/>
          <w:color w:val="222222"/>
        </w:rPr>
      </w:pPr>
      <w:r w:rsidRPr="00D830B3">
        <w:rPr>
          <w:rFonts w:eastAsia="Times New Roman" w:cstheme="minorHAnsi"/>
          <w:color w:val="222222"/>
        </w:rPr>
        <w:t xml:space="preserve">What have you observed are the major impacts </w:t>
      </w:r>
      <w:r w:rsidR="00B526D5" w:rsidRPr="00D830B3">
        <w:rPr>
          <w:rFonts w:eastAsia="Times New Roman" w:cstheme="minorHAnsi"/>
          <w:color w:val="222222"/>
        </w:rPr>
        <w:t xml:space="preserve">that planning decisions have had </w:t>
      </w:r>
      <w:r w:rsidRPr="00D830B3">
        <w:rPr>
          <w:rFonts w:eastAsia="Times New Roman" w:cstheme="minorHAnsi"/>
          <w:color w:val="222222"/>
        </w:rPr>
        <w:t>on lower</w:t>
      </w:r>
      <w:r w:rsidR="00B526D5" w:rsidRPr="00D830B3">
        <w:rPr>
          <w:rFonts w:eastAsia="Times New Roman" w:cstheme="minorHAnsi"/>
          <w:color w:val="222222"/>
        </w:rPr>
        <w:t>-</w:t>
      </w:r>
      <w:r w:rsidRPr="00D830B3">
        <w:rPr>
          <w:rFonts w:eastAsia="Times New Roman" w:cstheme="minorHAnsi"/>
          <w:color w:val="222222"/>
        </w:rPr>
        <w:t xml:space="preserve">income and minority neighborhoods? </w:t>
      </w:r>
    </w:p>
    <w:p w14:paraId="15972CFB" w14:textId="451A50A0" w:rsidR="00126F4B" w:rsidRPr="00D830B3" w:rsidRDefault="00126F4B" w:rsidP="00D830B3">
      <w:pPr>
        <w:pStyle w:val="ListParagraph"/>
        <w:numPr>
          <w:ilvl w:val="1"/>
          <w:numId w:val="8"/>
        </w:numPr>
        <w:shd w:val="clear" w:color="auto" w:fill="FFFFFF"/>
        <w:ind w:left="1080"/>
        <w:rPr>
          <w:rFonts w:eastAsia="Times New Roman" w:cstheme="minorHAnsi"/>
          <w:color w:val="222222"/>
        </w:rPr>
      </w:pPr>
      <w:r w:rsidRPr="00D830B3">
        <w:rPr>
          <w:rFonts w:eastAsia="Times New Roman" w:cstheme="minorHAnsi"/>
          <w:color w:val="222222"/>
        </w:rPr>
        <w:t>Why have some impacts been negative?</w:t>
      </w:r>
    </w:p>
    <w:p w14:paraId="63A55007" w14:textId="7571360F" w:rsidR="00126F4B" w:rsidRPr="00D830B3" w:rsidRDefault="00126F4B" w:rsidP="00D830B3">
      <w:pPr>
        <w:pStyle w:val="ListParagraph"/>
        <w:numPr>
          <w:ilvl w:val="1"/>
          <w:numId w:val="8"/>
        </w:numPr>
        <w:shd w:val="clear" w:color="auto" w:fill="FFFFFF"/>
        <w:ind w:left="1080"/>
        <w:rPr>
          <w:rFonts w:eastAsia="Times New Roman" w:cstheme="minorHAnsi"/>
          <w:color w:val="222222"/>
        </w:rPr>
      </w:pPr>
      <w:r w:rsidRPr="00D830B3">
        <w:rPr>
          <w:rFonts w:eastAsia="Times New Roman" w:cstheme="minorHAnsi"/>
          <w:color w:val="222222"/>
        </w:rPr>
        <w:t>How can planning have a more positive impact? What are the challenges? How can they be overcome?</w:t>
      </w:r>
    </w:p>
    <w:p w14:paraId="57FC1B3F" w14:textId="2AE1C091" w:rsidR="00126F4B" w:rsidRPr="00D830B3" w:rsidRDefault="00126F4B" w:rsidP="00126F4B">
      <w:pPr>
        <w:pStyle w:val="ListParagraph"/>
        <w:shd w:val="clear" w:color="auto" w:fill="FFFFFF"/>
        <w:ind w:left="360"/>
        <w:rPr>
          <w:rFonts w:eastAsia="Times New Roman" w:cstheme="minorHAnsi"/>
          <w:color w:val="222222"/>
        </w:rPr>
      </w:pPr>
    </w:p>
    <w:p w14:paraId="7DAE1FA4" w14:textId="11D2ED30" w:rsidR="00126F4B" w:rsidRPr="00D830B3" w:rsidRDefault="00126F4B" w:rsidP="00126F4B">
      <w:pPr>
        <w:pStyle w:val="ListParagraph"/>
        <w:numPr>
          <w:ilvl w:val="0"/>
          <w:numId w:val="3"/>
        </w:numPr>
        <w:shd w:val="clear" w:color="auto" w:fill="FFFFFF"/>
        <w:ind w:left="360"/>
        <w:rPr>
          <w:rFonts w:eastAsia="Times New Roman" w:cstheme="minorHAnsi"/>
          <w:color w:val="222222"/>
        </w:rPr>
      </w:pPr>
      <w:r w:rsidRPr="00D830B3">
        <w:rPr>
          <w:rFonts w:eastAsia="Times New Roman" w:cstheme="minorHAnsi"/>
          <w:color w:val="222222"/>
        </w:rPr>
        <w:t xml:space="preserve">Why is </w:t>
      </w:r>
      <w:r w:rsidR="00D830B3" w:rsidRPr="00D830B3">
        <w:rPr>
          <w:rFonts w:eastAsia="Times New Roman" w:cstheme="minorHAnsi"/>
          <w:color w:val="222222"/>
        </w:rPr>
        <w:t xml:space="preserve">it important to </w:t>
      </w:r>
      <w:r w:rsidRPr="00D830B3">
        <w:rPr>
          <w:rFonts w:eastAsia="Times New Roman" w:cstheme="minorHAnsi"/>
          <w:color w:val="222222"/>
        </w:rPr>
        <w:t>hear from and engag</w:t>
      </w:r>
      <w:r w:rsidR="00D830B3" w:rsidRPr="00D830B3">
        <w:rPr>
          <w:rFonts w:eastAsia="Times New Roman" w:cstheme="minorHAnsi"/>
          <w:color w:val="222222"/>
        </w:rPr>
        <w:t xml:space="preserve">e </w:t>
      </w:r>
      <w:r w:rsidRPr="00D830B3">
        <w:rPr>
          <w:rFonts w:eastAsia="Times New Roman" w:cstheme="minorHAnsi"/>
          <w:color w:val="222222"/>
        </w:rPr>
        <w:t xml:space="preserve">with people in diverse communities of color about planning issues?  </w:t>
      </w:r>
    </w:p>
    <w:p w14:paraId="1C00DC07" w14:textId="514DBF4D" w:rsidR="00126F4B" w:rsidRPr="00D830B3" w:rsidRDefault="00126F4B" w:rsidP="00D830B3">
      <w:pPr>
        <w:pStyle w:val="ListParagraph"/>
        <w:numPr>
          <w:ilvl w:val="1"/>
          <w:numId w:val="9"/>
        </w:numPr>
        <w:shd w:val="clear" w:color="auto" w:fill="FFFFFF"/>
        <w:ind w:left="1080"/>
        <w:rPr>
          <w:rFonts w:eastAsia="Times New Roman" w:cstheme="minorHAnsi"/>
          <w:color w:val="222222"/>
        </w:rPr>
      </w:pPr>
      <w:r w:rsidRPr="00D830B3">
        <w:rPr>
          <w:rFonts w:eastAsia="Times New Roman" w:cstheme="minorHAnsi"/>
          <w:color w:val="222222"/>
        </w:rPr>
        <w:t xml:space="preserve">Why can it be challenging? </w:t>
      </w:r>
    </w:p>
    <w:p w14:paraId="6805BF59" w14:textId="0B08096D" w:rsidR="00126F4B" w:rsidRPr="00D830B3" w:rsidRDefault="00126F4B" w:rsidP="00D830B3">
      <w:pPr>
        <w:pStyle w:val="ListParagraph"/>
        <w:numPr>
          <w:ilvl w:val="1"/>
          <w:numId w:val="9"/>
        </w:numPr>
        <w:shd w:val="clear" w:color="auto" w:fill="FFFFFF"/>
        <w:ind w:left="1080"/>
        <w:rPr>
          <w:rFonts w:eastAsia="Times New Roman" w:cstheme="minorHAnsi"/>
          <w:color w:val="222222"/>
        </w:rPr>
      </w:pPr>
      <w:r w:rsidRPr="00D830B3">
        <w:rPr>
          <w:rFonts w:eastAsia="Times New Roman" w:cstheme="minorHAnsi"/>
          <w:color w:val="222222"/>
        </w:rPr>
        <w:t>What does successful engagement with people in diverse communities of color require? What are the constraints to doing this now?</w:t>
      </w:r>
    </w:p>
    <w:p w14:paraId="3F8AAC1F" w14:textId="6EB03624" w:rsidR="00126F4B" w:rsidRPr="00D830B3" w:rsidRDefault="00126F4B" w:rsidP="00126F4B">
      <w:pPr>
        <w:pStyle w:val="ListParagraph"/>
        <w:rPr>
          <w:rFonts w:eastAsia="Times New Roman" w:cstheme="minorHAnsi"/>
          <w:color w:val="222222"/>
        </w:rPr>
      </w:pPr>
    </w:p>
    <w:p w14:paraId="45FA0597" w14:textId="229F5E34" w:rsidR="00126F4B" w:rsidRPr="00D830B3" w:rsidRDefault="00126F4B" w:rsidP="00126F4B">
      <w:pPr>
        <w:pStyle w:val="ListParagraph"/>
        <w:numPr>
          <w:ilvl w:val="0"/>
          <w:numId w:val="3"/>
        </w:numPr>
        <w:shd w:val="clear" w:color="auto" w:fill="FFFFFF"/>
        <w:ind w:left="360"/>
        <w:rPr>
          <w:rFonts w:eastAsia="Times New Roman" w:cstheme="minorHAnsi"/>
          <w:color w:val="222222"/>
        </w:rPr>
      </w:pPr>
      <w:r w:rsidRPr="00D830B3">
        <w:rPr>
          <w:rFonts w:eastAsia="Times New Roman" w:cstheme="minorHAnsi"/>
          <w:color w:val="222222"/>
        </w:rPr>
        <w:t xml:space="preserve">How does/will the film influence how you will go forward in your career as a planner, especially how you will engage communities of color? </w:t>
      </w:r>
    </w:p>
    <w:p w14:paraId="23B55403" w14:textId="1C1F24C1" w:rsidR="00126F4B" w:rsidRPr="00D830B3" w:rsidRDefault="00126F4B" w:rsidP="00126F4B">
      <w:pPr>
        <w:pStyle w:val="ListParagraph"/>
        <w:shd w:val="clear" w:color="auto" w:fill="FFFFFF"/>
        <w:ind w:left="360"/>
        <w:rPr>
          <w:rFonts w:eastAsia="Times New Roman" w:cstheme="minorHAnsi"/>
          <w:color w:val="222222"/>
        </w:rPr>
      </w:pPr>
    </w:p>
    <w:p w14:paraId="7E64CEFA" w14:textId="5FA9A667" w:rsidR="00126F4B" w:rsidRPr="00D830B3" w:rsidRDefault="00126F4B" w:rsidP="00126F4B">
      <w:pPr>
        <w:pStyle w:val="ListParagraph"/>
        <w:numPr>
          <w:ilvl w:val="0"/>
          <w:numId w:val="3"/>
        </w:numPr>
        <w:shd w:val="clear" w:color="auto" w:fill="FFFFFF"/>
        <w:ind w:left="360"/>
        <w:rPr>
          <w:rFonts w:eastAsia="Times New Roman" w:cstheme="minorHAnsi"/>
          <w:color w:val="222222"/>
        </w:rPr>
      </w:pPr>
      <w:r w:rsidRPr="00D830B3">
        <w:rPr>
          <w:rFonts w:eastAsia="Times New Roman" w:cstheme="minorHAnsi"/>
          <w:color w:val="222222"/>
        </w:rPr>
        <w:t>We would like you to share this film with other planners in your network</w:t>
      </w:r>
      <w:r w:rsidR="00D830B3" w:rsidRPr="00D830B3">
        <w:rPr>
          <w:rFonts w:eastAsia="Times New Roman" w:cstheme="minorHAnsi"/>
          <w:color w:val="222222"/>
        </w:rPr>
        <w:t>―</w:t>
      </w:r>
      <w:r w:rsidRPr="00D830B3">
        <w:rPr>
          <w:rFonts w:eastAsia="Times New Roman" w:cstheme="minorHAnsi"/>
          <w:color w:val="222222"/>
        </w:rPr>
        <w:t xml:space="preserve">work colleagues, local planning groups.  What would help you do that? What would hold you back? </w:t>
      </w:r>
    </w:p>
    <w:p w14:paraId="7C654F7E" w14:textId="7CA7EE47" w:rsidR="00126F4B" w:rsidRPr="00D830B3" w:rsidRDefault="00126F4B" w:rsidP="00126F4B">
      <w:pPr>
        <w:shd w:val="clear" w:color="auto" w:fill="FFFFFF"/>
        <w:rPr>
          <w:rFonts w:eastAsia="Times New Roman" w:cstheme="minorHAnsi"/>
          <w:color w:val="222222"/>
        </w:rPr>
      </w:pPr>
    </w:p>
    <w:p w14:paraId="1F80C8D1" w14:textId="2A6F2D67" w:rsidR="00C57E28" w:rsidRPr="00D830B3" w:rsidRDefault="00C57E28" w:rsidP="00C57E28">
      <w:pPr>
        <w:shd w:val="clear" w:color="auto" w:fill="FFFFFF"/>
        <w:rPr>
          <w:rFonts w:eastAsia="Times New Roman" w:cstheme="minorHAnsi"/>
          <w:color w:val="222222"/>
        </w:rPr>
      </w:pPr>
    </w:p>
    <w:p w14:paraId="7C6AAF5B" w14:textId="58C3AE16" w:rsidR="00B80903" w:rsidRDefault="00B80903" w:rsidP="00652EEC">
      <w:pPr>
        <w:rPr>
          <w:rFonts w:cstheme="minorHAnsi"/>
          <w:b/>
          <w:bCs/>
          <w:color w:val="0070C0"/>
          <w:sz w:val="28"/>
          <w:szCs w:val="28"/>
        </w:rPr>
      </w:pPr>
    </w:p>
    <w:p w14:paraId="18C8752E" w14:textId="629B5722" w:rsidR="00652EEC" w:rsidRPr="007C0465" w:rsidRDefault="00652EEC" w:rsidP="00652EEC">
      <w:pPr>
        <w:rPr>
          <w:rFonts w:cstheme="minorHAnsi"/>
          <w:b/>
          <w:bCs/>
          <w:color w:val="2F5496" w:themeColor="accent1" w:themeShade="BF"/>
          <w:sz w:val="32"/>
          <w:szCs w:val="32"/>
        </w:rPr>
      </w:pPr>
      <w:r w:rsidRPr="007C0465">
        <w:rPr>
          <w:rFonts w:cstheme="minorHAnsi"/>
          <w:b/>
          <w:bCs/>
          <w:color w:val="2F5496" w:themeColor="accent1" w:themeShade="BF"/>
          <w:sz w:val="32"/>
          <w:szCs w:val="32"/>
        </w:rPr>
        <w:lastRenderedPageBreak/>
        <w:t xml:space="preserve">Biographies of Film Interviewees </w:t>
      </w:r>
    </w:p>
    <w:p w14:paraId="4715DD0A" w14:textId="78F738DE" w:rsidR="00652EEC" w:rsidRPr="00606C8F" w:rsidRDefault="00652EEC" w:rsidP="00652EEC">
      <w:pPr>
        <w:rPr>
          <w:rFonts w:cstheme="minorHAnsi"/>
          <w:b/>
          <w:bCs/>
          <w:color w:val="2F5496" w:themeColor="accent1" w:themeShade="BF"/>
          <w:sz w:val="28"/>
          <w:szCs w:val="28"/>
        </w:rPr>
      </w:pPr>
    </w:p>
    <w:p w14:paraId="5D441D02" w14:textId="6796E48D" w:rsidR="00652EEC" w:rsidRPr="00606C8F" w:rsidRDefault="00652EEC" w:rsidP="00652EEC">
      <w:pPr>
        <w:rPr>
          <w:rFonts w:cstheme="minorHAnsi"/>
          <w:b/>
          <w:bCs/>
          <w:color w:val="2F5496" w:themeColor="accent1" w:themeShade="BF"/>
          <w:sz w:val="22"/>
          <w:szCs w:val="22"/>
        </w:rPr>
      </w:pPr>
      <w:r w:rsidRPr="00066F1A">
        <w:rPr>
          <w:b/>
          <w:bCs/>
          <w:noProof/>
          <w:color w:val="2F5496" w:themeColor="accent1" w:themeShade="BF"/>
          <w:sz w:val="20"/>
          <w:szCs w:val="20"/>
        </w:rPr>
        <w:drawing>
          <wp:anchor distT="0" distB="0" distL="114300" distR="114300" simplePos="0" relativeHeight="251659264" behindDoc="0" locked="0" layoutInCell="1" allowOverlap="1" wp14:anchorId="38DADB73" wp14:editId="00427565">
            <wp:simplePos x="0" y="0"/>
            <wp:positionH relativeFrom="margin">
              <wp:align>left</wp:align>
            </wp:positionH>
            <wp:positionV relativeFrom="paragraph">
              <wp:posOffset>6350</wp:posOffset>
            </wp:positionV>
            <wp:extent cx="1233805" cy="1038225"/>
            <wp:effectExtent l="0" t="0" r="4445" b="9525"/>
            <wp:wrapSquare wrapText="bothSides"/>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233805" cy="1038225"/>
                    </a:xfrm>
                    <a:prstGeom prst="rect">
                      <a:avLst/>
                    </a:prstGeom>
                  </pic:spPr>
                </pic:pic>
              </a:graphicData>
            </a:graphic>
            <wp14:sizeRelH relativeFrom="margin">
              <wp14:pctWidth>0</wp14:pctWidth>
            </wp14:sizeRelH>
            <wp14:sizeRelV relativeFrom="margin">
              <wp14:pctHeight>0</wp14:pctHeight>
            </wp14:sizeRelV>
          </wp:anchor>
        </w:drawing>
      </w:r>
      <w:r w:rsidRPr="00066F1A">
        <w:rPr>
          <w:rStyle w:val="Hyperlink"/>
          <w:rFonts w:eastAsiaTheme="majorEastAsia" w:cstheme="minorHAnsi"/>
          <w:b/>
          <w:bCs/>
          <w:color w:val="2F5496" w:themeColor="accent1" w:themeShade="BF"/>
          <w:sz w:val="20"/>
          <w:szCs w:val="20"/>
          <w:u w:val="none"/>
          <w:bdr w:val="none" w:sz="0" w:space="0" w:color="auto" w:frame="1"/>
        </w:rPr>
        <w:t>Ivory Chambeshi, MPA, MPL.</w:t>
      </w:r>
      <w:r w:rsidRPr="00606C8F">
        <w:rPr>
          <w:rStyle w:val="Hyperlink"/>
          <w:rFonts w:eastAsiaTheme="majorEastAsia" w:cstheme="minorHAnsi"/>
          <w:color w:val="2F5496" w:themeColor="accent1" w:themeShade="BF"/>
          <w:sz w:val="20"/>
          <w:szCs w:val="20"/>
          <w:u w:val="none"/>
          <w:bdr w:val="none" w:sz="0" w:space="0" w:color="auto" w:frame="1"/>
        </w:rPr>
        <w:t xml:space="preserve">  </w:t>
      </w:r>
      <w:r w:rsidRPr="00606C8F">
        <w:rPr>
          <w:rStyle w:val="Hyperlink"/>
          <w:rFonts w:eastAsiaTheme="majorEastAsia" w:cstheme="minorHAnsi"/>
          <w:i/>
          <w:color w:val="2F5496" w:themeColor="accent1" w:themeShade="BF"/>
          <w:sz w:val="20"/>
          <w:szCs w:val="20"/>
          <w:u w:val="none"/>
          <w:bdr w:val="none" w:sz="0" w:space="0" w:color="auto" w:frame="1"/>
        </w:rPr>
        <w:t>Urban planner and social justice advocate, Los Angeles, CA</w:t>
      </w:r>
    </w:p>
    <w:p w14:paraId="1919B184" w14:textId="78698AEE" w:rsidR="00652EEC" w:rsidRPr="00652EEC" w:rsidRDefault="00652EEC" w:rsidP="00652EEC">
      <w:pPr>
        <w:shd w:val="clear" w:color="auto" w:fill="FFFFFF"/>
        <w:rPr>
          <w:rFonts w:cstheme="minorHAnsi"/>
          <w:color w:val="222222"/>
          <w:sz w:val="20"/>
          <w:szCs w:val="20"/>
          <w:lang w:val="en"/>
        </w:rPr>
      </w:pPr>
      <w:r w:rsidRPr="00652EEC">
        <w:rPr>
          <w:rFonts w:cstheme="minorHAnsi"/>
          <w:color w:val="222222"/>
          <w:sz w:val="20"/>
          <w:szCs w:val="20"/>
          <w:lang w:val="en"/>
        </w:rPr>
        <w:t>Born and raised in South Central Los Angeles, Ivory currently serves in L</w:t>
      </w:r>
      <w:r>
        <w:rPr>
          <w:rFonts w:cstheme="minorHAnsi"/>
          <w:color w:val="222222"/>
          <w:sz w:val="20"/>
          <w:szCs w:val="20"/>
          <w:lang w:val="en"/>
        </w:rPr>
        <w:t>os Angeles</w:t>
      </w:r>
      <w:r w:rsidRPr="00652EEC">
        <w:rPr>
          <w:rFonts w:cstheme="minorHAnsi"/>
          <w:color w:val="222222"/>
          <w:sz w:val="20"/>
          <w:szCs w:val="20"/>
          <w:lang w:val="en"/>
        </w:rPr>
        <w:t xml:space="preserve"> Mayor Eric Garcetti’s Office as the </w:t>
      </w:r>
      <w:r w:rsidRPr="000523DA">
        <w:rPr>
          <w:rFonts w:cstheme="minorHAnsi"/>
          <w:b/>
          <w:bCs/>
          <w:i/>
          <w:iCs/>
          <w:color w:val="222222"/>
          <w:sz w:val="20"/>
          <w:szCs w:val="20"/>
          <w:lang w:val="en"/>
        </w:rPr>
        <w:t>Director of Neighborhood Initiatives</w:t>
      </w:r>
      <w:r w:rsidRPr="00652EEC">
        <w:rPr>
          <w:rFonts w:cstheme="minorHAnsi"/>
          <w:color w:val="222222"/>
          <w:sz w:val="20"/>
          <w:szCs w:val="20"/>
          <w:lang w:val="en"/>
        </w:rPr>
        <w:t xml:space="preserve"> for the Watts Rising Collaborative, a place-based, sustainable community development initiative co-led by the Housing Authority of the City of Los Angeles. She is implementing CA Transformative Climate Communities and U.S. HUD Choice Neighborhood Implementation grants, as well as the Jordan Downs public housing redevelopment. </w:t>
      </w:r>
    </w:p>
    <w:p w14:paraId="09BBDBFD" w14:textId="128034AD" w:rsidR="00652EEC" w:rsidRPr="00606C8F" w:rsidRDefault="00652EEC" w:rsidP="00652EEC">
      <w:pPr>
        <w:shd w:val="clear" w:color="auto" w:fill="FFFFFF"/>
        <w:rPr>
          <w:rFonts w:cstheme="minorHAnsi"/>
          <w:color w:val="2F5496" w:themeColor="accent1" w:themeShade="BF"/>
          <w:sz w:val="20"/>
          <w:szCs w:val="20"/>
        </w:rPr>
      </w:pPr>
    </w:p>
    <w:p w14:paraId="29D4A416" w14:textId="20ACA5A5" w:rsidR="00652EEC" w:rsidRPr="00606C8F" w:rsidRDefault="00652EEC" w:rsidP="00652EEC">
      <w:pPr>
        <w:shd w:val="clear" w:color="auto" w:fill="FFFFFF"/>
        <w:rPr>
          <w:noProof/>
          <w:color w:val="2F5496" w:themeColor="accent1" w:themeShade="BF"/>
          <w:sz w:val="20"/>
          <w:szCs w:val="20"/>
        </w:rPr>
      </w:pPr>
    </w:p>
    <w:p w14:paraId="06F333E2" w14:textId="3578238F" w:rsidR="00652EEC" w:rsidRPr="00606C8F" w:rsidRDefault="000523DA" w:rsidP="00652EEC">
      <w:pPr>
        <w:shd w:val="clear" w:color="auto" w:fill="FFFFFF"/>
        <w:rPr>
          <w:rStyle w:val="Hyperlink"/>
          <w:rFonts w:cstheme="minorHAnsi"/>
          <w:color w:val="2F5496" w:themeColor="accent1" w:themeShade="BF"/>
          <w:sz w:val="20"/>
          <w:szCs w:val="20"/>
          <w:u w:val="none"/>
        </w:rPr>
      </w:pPr>
      <w:r w:rsidRPr="00066F1A">
        <w:rPr>
          <w:b/>
          <w:bCs/>
          <w:noProof/>
          <w:color w:val="2F5496" w:themeColor="accent1" w:themeShade="BF"/>
          <w:sz w:val="20"/>
          <w:szCs w:val="20"/>
        </w:rPr>
        <w:drawing>
          <wp:anchor distT="0" distB="0" distL="114300" distR="114300" simplePos="0" relativeHeight="251660288" behindDoc="0" locked="0" layoutInCell="1" allowOverlap="1" wp14:anchorId="06762CF0" wp14:editId="434F8659">
            <wp:simplePos x="0" y="0"/>
            <wp:positionH relativeFrom="margin">
              <wp:align>left</wp:align>
            </wp:positionH>
            <wp:positionV relativeFrom="paragraph">
              <wp:posOffset>3810</wp:posOffset>
            </wp:positionV>
            <wp:extent cx="1670685" cy="1257300"/>
            <wp:effectExtent l="0" t="0" r="5715" b="0"/>
            <wp:wrapSquare wrapText="bothSides"/>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670685" cy="12573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52EEC" w:rsidRPr="00066F1A">
        <w:rPr>
          <w:rStyle w:val="Hyperlink"/>
          <w:rFonts w:eastAsiaTheme="majorEastAsia" w:cstheme="minorHAnsi"/>
          <w:b/>
          <w:bCs/>
          <w:color w:val="2F5496" w:themeColor="accent1" w:themeShade="BF"/>
          <w:sz w:val="20"/>
          <w:szCs w:val="20"/>
          <w:u w:val="none"/>
          <w:bdr w:val="none" w:sz="0" w:space="0" w:color="auto" w:frame="1"/>
        </w:rPr>
        <w:t>Rocin</w:t>
      </w:r>
      <w:r w:rsidR="00A24E29">
        <w:rPr>
          <w:rStyle w:val="Hyperlink"/>
          <w:rFonts w:eastAsiaTheme="majorEastAsia" w:cstheme="minorHAnsi"/>
          <w:b/>
          <w:bCs/>
          <w:color w:val="2F5496" w:themeColor="accent1" w:themeShade="BF"/>
          <w:sz w:val="20"/>
          <w:szCs w:val="20"/>
          <w:u w:val="none"/>
          <w:bdr w:val="none" w:sz="0" w:space="0" w:color="auto" w:frame="1"/>
        </w:rPr>
        <w:t>a</w:t>
      </w:r>
      <w:proofErr w:type="spellEnd"/>
      <w:r w:rsidR="00652EEC" w:rsidRPr="00066F1A">
        <w:rPr>
          <w:rStyle w:val="Hyperlink"/>
          <w:rFonts w:eastAsiaTheme="majorEastAsia" w:cstheme="minorHAnsi"/>
          <w:b/>
          <w:bCs/>
          <w:color w:val="2F5496" w:themeColor="accent1" w:themeShade="BF"/>
          <w:sz w:val="20"/>
          <w:szCs w:val="20"/>
          <w:u w:val="none"/>
          <w:bdr w:val="none" w:sz="0" w:space="0" w:color="auto" w:frame="1"/>
        </w:rPr>
        <w:t xml:space="preserve"> Lizarraga.</w:t>
      </w:r>
      <w:r w:rsidR="00652EEC" w:rsidRPr="00606C8F">
        <w:rPr>
          <w:rStyle w:val="Hyperlink"/>
          <w:rFonts w:eastAsiaTheme="majorEastAsia" w:cstheme="minorHAnsi"/>
          <w:color w:val="2F5496" w:themeColor="accent1" w:themeShade="BF"/>
          <w:sz w:val="20"/>
          <w:szCs w:val="20"/>
          <w:u w:val="none"/>
          <w:bdr w:val="none" w:sz="0" w:space="0" w:color="auto" w:frame="1"/>
        </w:rPr>
        <w:t xml:space="preserve"> </w:t>
      </w:r>
      <w:r w:rsidR="00652EEC" w:rsidRPr="00606C8F">
        <w:rPr>
          <w:rStyle w:val="Hyperlink"/>
          <w:rFonts w:eastAsiaTheme="majorEastAsia" w:cstheme="minorHAnsi"/>
          <w:i/>
          <w:iCs/>
          <w:color w:val="2F5496" w:themeColor="accent1" w:themeShade="BF"/>
          <w:sz w:val="20"/>
          <w:szCs w:val="20"/>
          <w:u w:val="none"/>
          <w:bdr w:val="none" w:sz="0" w:space="0" w:color="auto" w:frame="1"/>
        </w:rPr>
        <w:t>Community organizer for a non-profit,</w:t>
      </w:r>
      <w:r w:rsidR="00652EEC" w:rsidRPr="00606C8F">
        <w:rPr>
          <w:i/>
          <w:iCs/>
          <w:noProof/>
          <w:color w:val="2F5496" w:themeColor="accent1" w:themeShade="BF"/>
          <w:sz w:val="20"/>
          <w:szCs w:val="20"/>
        </w:rPr>
        <w:t xml:space="preserve"> </w:t>
      </w:r>
      <w:r w:rsidR="00652EEC" w:rsidRPr="00606C8F">
        <w:rPr>
          <w:rStyle w:val="Hyperlink"/>
          <w:rFonts w:eastAsiaTheme="majorEastAsia" w:cstheme="minorHAnsi"/>
          <w:i/>
          <w:iCs/>
          <w:color w:val="2F5496" w:themeColor="accent1" w:themeShade="BF"/>
          <w:sz w:val="20"/>
          <w:szCs w:val="20"/>
          <w:u w:val="none"/>
          <w:bdr w:val="none" w:sz="0" w:space="0" w:color="auto" w:frame="1"/>
        </w:rPr>
        <w:t>San Diego, CA</w:t>
      </w:r>
    </w:p>
    <w:p w14:paraId="3B1A16B4" w14:textId="68A4AD45" w:rsidR="00652EEC" w:rsidRPr="00652EEC" w:rsidRDefault="00652EEC" w:rsidP="00652EEC">
      <w:pPr>
        <w:rPr>
          <w:noProof/>
          <w:sz w:val="20"/>
          <w:szCs w:val="20"/>
        </w:rPr>
      </w:pPr>
      <w:r w:rsidRPr="00652EEC">
        <w:rPr>
          <w:noProof/>
          <w:sz w:val="20"/>
          <w:szCs w:val="20"/>
        </w:rPr>
        <w:t xml:space="preserve">As a </w:t>
      </w:r>
      <w:r w:rsidRPr="00652EEC">
        <w:rPr>
          <w:b/>
          <w:bCs/>
          <w:i/>
          <w:iCs/>
          <w:noProof/>
          <w:sz w:val="20"/>
          <w:szCs w:val="20"/>
        </w:rPr>
        <w:t>Special Projects Coordinator</w:t>
      </w:r>
      <w:r w:rsidRPr="00652EEC">
        <w:rPr>
          <w:noProof/>
          <w:sz w:val="20"/>
          <w:szCs w:val="20"/>
        </w:rPr>
        <w:t xml:space="preserve"> for Olivewood Gardens and Learning Center, Rocin</w:t>
      </w:r>
      <w:r w:rsidR="00A24E29">
        <w:rPr>
          <w:noProof/>
          <w:sz w:val="20"/>
          <w:szCs w:val="20"/>
        </w:rPr>
        <w:t>a</w:t>
      </w:r>
      <w:r w:rsidRPr="00652EEC">
        <w:rPr>
          <w:noProof/>
          <w:sz w:val="20"/>
          <w:szCs w:val="20"/>
        </w:rPr>
        <w:t xml:space="preserve"> oversees transit, equity justice, and community outreach efforts in collaboration with the San Diego Assoication of Governments. She was born and raised in Mexico and is a 9</w:t>
      </w:r>
      <w:r w:rsidRPr="00652EEC">
        <w:rPr>
          <w:noProof/>
          <w:sz w:val="20"/>
          <w:szCs w:val="20"/>
          <w:vertAlign w:val="superscript"/>
        </w:rPr>
        <w:t>th</w:t>
      </w:r>
      <w:r w:rsidRPr="00652EEC">
        <w:rPr>
          <w:noProof/>
          <w:sz w:val="20"/>
          <w:szCs w:val="20"/>
        </w:rPr>
        <w:t xml:space="preserve"> generation </w:t>
      </w:r>
      <w:r w:rsidRPr="00652EEC">
        <w:rPr>
          <w:i/>
          <w:iCs/>
          <w:noProof/>
          <w:sz w:val="20"/>
          <w:szCs w:val="20"/>
        </w:rPr>
        <w:t>Kitchenista</w:t>
      </w:r>
      <w:r w:rsidRPr="00652EEC">
        <w:rPr>
          <w:noProof/>
          <w:sz w:val="20"/>
          <w:szCs w:val="20"/>
        </w:rPr>
        <w:t>. Rocin</w:t>
      </w:r>
      <w:r w:rsidR="00A24E29">
        <w:rPr>
          <w:noProof/>
          <w:sz w:val="20"/>
          <w:szCs w:val="20"/>
        </w:rPr>
        <w:t>a</w:t>
      </w:r>
      <w:r w:rsidRPr="00652EEC">
        <w:rPr>
          <w:noProof/>
          <w:sz w:val="20"/>
          <w:szCs w:val="20"/>
        </w:rPr>
        <w:t xml:space="preserve"> serves </w:t>
      </w:r>
      <w:r w:rsidR="00A24E29">
        <w:rPr>
          <w:noProof/>
          <w:sz w:val="20"/>
          <w:szCs w:val="20"/>
        </w:rPr>
        <w:t xml:space="preserve">as </w:t>
      </w:r>
      <w:r w:rsidRPr="00652EEC">
        <w:rPr>
          <w:noProof/>
          <w:sz w:val="20"/>
          <w:szCs w:val="20"/>
        </w:rPr>
        <w:t xml:space="preserve">an elected member of the National City School </w:t>
      </w:r>
      <w:r w:rsidR="00A24E29">
        <w:rPr>
          <w:noProof/>
          <w:sz w:val="20"/>
          <w:szCs w:val="20"/>
        </w:rPr>
        <w:t>District Governing Board</w:t>
      </w:r>
      <w:r w:rsidRPr="00652EEC">
        <w:rPr>
          <w:noProof/>
          <w:sz w:val="20"/>
          <w:szCs w:val="20"/>
        </w:rPr>
        <w:t>.</w:t>
      </w:r>
    </w:p>
    <w:p w14:paraId="7DD49021" w14:textId="072FDB78" w:rsidR="00652EEC" w:rsidRPr="00652EEC" w:rsidRDefault="00652EEC" w:rsidP="00652EEC">
      <w:pPr>
        <w:rPr>
          <w:rStyle w:val="Hyperlink"/>
          <w:rFonts w:cstheme="minorHAnsi"/>
          <w:b/>
          <w:bCs/>
          <w:sz w:val="20"/>
          <w:szCs w:val="20"/>
          <w:bdr w:val="none" w:sz="0" w:space="0" w:color="auto" w:frame="1"/>
        </w:rPr>
      </w:pPr>
    </w:p>
    <w:p w14:paraId="4D85DAE3" w14:textId="7E0B1B2E" w:rsidR="00652EEC" w:rsidRDefault="00652EEC" w:rsidP="00652EEC">
      <w:pPr>
        <w:rPr>
          <w:rFonts w:ascii="Calibri" w:hAnsi="Calibri" w:cs="Calibri"/>
          <w:b/>
          <w:bCs/>
          <w:color w:val="4472C4" w:themeColor="accent1"/>
          <w:sz w:val="20"/>
          <w:szCs w:val="20"/>
        </w:rPr>
      </w:pPr>
    </w:p>
    <w:p w14:paraId="0B1E9CB0" w14:textId="77777777" w:rsidR="00B81627" w:rsidRDefault="00B81627" w:rsidP="00652EEC">
      <w:pPr>
        <w:rPr>
          <w:rFonts w:ascii="Calibri" w:hAnsi="Calibri" w:cs="Calibri"/>
          <w:b/>
          <w:bCs/>
          <w:color w:val="4472C4" w:themeColor="accent1"/>
          <w:sz w:val="20"/>
          <w:szCs w:val="20"/>
        </w:rPr>
      </w:pPr>
    </w:p>
    <w:p w14:paraId="4448C717" w14:textId="77777777" w:rsidR="00652EEC" w:rsidRPr="00606C8F" w:rsidRDefault="00652EEC" w:rsidP="00652EEC">
      <w:pPr>
        <w:rPr>
          <w:rFonts w:ascii="Calibri" w:hAnsi="Calibri" w:cs="Calibri"/>
          <w:b/>
          <w:bCs/>
          <w:color w:val="2F5496" w:themeColor="accent1" w:themeShade="BF"/>
          <w:sz w:val="20"/>
          <w:szCs w:val="20"/>
        </w:rPr>
      </w:pPr>
    </w:p>
    <w:p w14:paraId="1984051B" w14:textId="77777777" w:rsidR="000523DA" w:rsidRPr="00606C8F" w:rsidRDefault="00652EEC" w:rsidP="00652EEC">
      <w:pPr>
        <w:rPr>
          <w:rFonts w:ascii="Calibri" w:hAnsi="Calibri" w:cs="Calibri"/>
          <w:color w:val="2F5496" w:themeColor="accent1" w:themeShade="BF"/>
          <w:sz w:val="20"/>
          <w:szCs w:val="20"/>
        </w:rPr>
      </w:pPr>
      <w:r w:rsidRPr="00606C8F">
        <w:rPr>
          <w:noProof/>
          <w:color w:val="2F5496" w:themeColor="accent1" w:themeShade="BF"/>
          <w:sz w:val="20"/>
          <w:szCs w:val="20"/>
        </w:rPr>
        <w:drawing>
          <wp:anchor distT="0" distB="0" distL="114300" distR="114300" simplePos="0" relativeHeight="251661312" behindDoc="0" locked="0" layoutInCell="1" allowOverlap="1" wp14:anchorId="5D0C3A22" wp14:editId="04EA37BA">
            <wp:simplePos x="0" y="0"/>
            <wp:positionH relativeFrom="column">
              <wp:posOffset>3777615</wp:posOffset>
            </wp:positionH>
            <wp:positionV relativeFrom="paragraph">
              <wp:posOffset>2540</wp:posOffset>
            </wp:positionV>
            <wp:extent cx="2003425" cy="1224280"/>
            <wp:effectExtent l="0" t="0" r="0" b="0"/>
            <wp:wrapSquare wrapText="bothSides"/>
            <wp:docPr id="2" name="Picture 2" descr="A person sitting i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in a chair&#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3425" cy="1224280"/>
                    </a:xfrm>
                    <a:prstGeom prst="rect">
                      <a:avLst/>
                    </a:prstGeom>
                  </pic:spPr>
                </pic:pic>
              </a:graphicData>
            </a:graphic>
            <wp14:sizeRelH relativeFrom="margin">
              <wp14:pctWidth>0</wp14:pctWidth>
            </wp14:sizeRelH>
            <wp14:sizeRelV relativeFrom="margin">
              <wp14:pctHeight>0</wp14:pctHeight>
            </wp14:sizeRelV>
          </wp:anchor>
        </w:drawing>
      </w:r>
      <w:r w:rsidRPr="00606C8F">
        <w:rPr>
          <w:rFonts w:ascii="Calibri" w:hAnsi="Calibri" w:cs="Calibri"/>
          <w:b/>
          <w:bCs/>
          <w:color w:val="2F5496" w:themeColor="accent1" w:themeShade="BF"/>
          <w:sz w:val="20"/>
          <w:szCs w:val="20"/>
        </w:rPr>
        <w:t xml:space="preserve">Oscar James. </w:t>
      </w:r>
      <w:r w:rsidRPr="00606C8F">
        <w:rPr>
          <w:rFonts w:ascii="Calibri" w:hAnsi="Calibri" w:cs="Calibri"/>
          <w:i/>
          <w:iCs/>
          <w:color w:val="2F5496" w:themeColor="accent1" w:themeShade="BF"/>
          <w:sz w:val="20"/>
          <w:szCs w:val="20"/>
        </w:rPr>
        <w:t>Community activist, San Francisco, CA</w:t>
      </w:r>
      <w:r w:rsidRPr="00606C8F">
        <w:rPr>
          <w:rFonts w:ascii="Calibri" w:hAnsi="Calibri" w:cs="Calibri"/>
          <w:color w:val="2F5496" w:themeColor="accent1" w:themeShade="BF"/>
          <w:sz w:val="20"/>
          <w:szCs w:val="20"/>
        </w:rPr>
        <w:t xml:space="preserve"> </w:t>
      </w:r>
    </w:p>
    <w:p w14:paraId="72E5DAAB" w14:textId="31A4685F" w:rsidR="00652EEC" w:rsidRPr="00652EEC" w:rsidRDefault="00A24E29" w:rsidP="00652EEC">
      <w:pPr>
        <w:rPr>
          <w:rFonts w:ascii="Calibri" w:hAnsi="Calibri" w:cs="Calibri"/>
          <w:sz w:val="20"/>
          <w:szCs w:val="20"/>
        </w:rPr>
      </w:pPr>
      <w:r>
        <w:rPr>
          <w:rFonts w:ascii="Calibri" w:hAnsi="Calibri" w:cs="Calibri"/>
          <w:sz w:val="20"/>
          <w:szCs w:val="20"/>
        </w:rPr>
        <w:t>Oscar</w:t>
      </w:r>
      <w:r w:rsidR="00652EEC" w:rsidRPr="00652EEC">
        <w:rPr>
          <w:rFonts w:ascii="Calibri" w:hAnsi="Calibri" w:cs="Calibri"/>
          <w:sz w:val="20"/>
          <w:szCs w:val="20"/>
        </w:rPr>
        <w:t xml:space="preserve"> was born, raised, and still lives in Bayview Hunters Point and currently serves on the </w:t>
      </w:r>
      <w:r w:rsidR="00652EEC" w:rsidRPr="00652EEC">
        <w:rPr>
          <w:rFonts w:ascii="Calibri" w:hAnsi="Calibri" w:cs="Calibri"/>
          <w:b/>
          <w:i/>
          <w:sz w:val="20"/>
          <w:szCs w:val="20"/>
        </w:rPr>
        <w:t>Board of Directors of the Dr. George Davis Senior Center</w:t>
      </w:r>
      <w:r w:rsidR="00652EEC" w:rsidRPr="00652EEC">
        <w:rPr>
          <w:rFonts w:ascii="Calibri" w:hAnsi="Calibri" w:cs="Calibri"/>
          <w:sz w:val="20"/>
          <w:szCs w:val="20"/>
        </w:rPr>
        <w:t xml:space="preserve"> in Bayview Hunters Point. His grandmother was the first Black person to purchase a home in Bayview Hunters Point in the late 1930s.  Oscar began engaging in community issues as a teenager.  He is now retired after working for several San Francisco City and County agencies. </w:t>
      </w:r>
    </w:p>
    <w:p w14:paraId="406B816C" w14:textId="3B6A3C8A" w:rsidR="00652EEC" w:rsidRPr="00652EEC" w:rsidRDefault="00652EEC" w:rsidP="00652EEC">
      <w:pPr>
        <w:shd w:val="clear" w:color="auto" w:fill="FFFFFF"/>
        <w:spacing w:line="276" w:lineRule="auto"/>
        <w:rPr>
          <w:rStyle w:val="Hyperlink"/>
          <w:rFonts w:eastAsiaTheme="majorEastAsia" w:cstheme="minorHAnsi"/>
          <w:b/>
          <w:bCs/>
          <w:sz w:val="20"/>
          <w:szCs w:val="20"/>
          <w:bdr w:val="none" w:sz="0" w:space="0" w:color="auto" w:frame="1"/>
        </w:rPr>
      </w:pPr>
    </w:p>
    <w:p w14:paraId="7750E35F" w14:textId="75A14F53" w:rsidR="00652EEC" w:rsidRPr="00606C8F" w:rsidRDefault="00927B30" w:rsidP="00652EEC">
      <w:pPr>
        <w:shd w:val="clear" w:color="auto" w:fill="FFFFFF"/>
        <w:spacing w:line="276" w:lineRule="auto"/>
        <w:rPr>
          <w:rStyle w:val="Hyperlink"/>
          <w:rFonts w:eastAsiaTheme="majorEastAsia" w:cstheme="minorHAnsi"/>
          <w:b/>
          <w:bCs/>
          <w:color w:val="2F5496" w:themeColor="accent1" w:themeShade="BF"/>
          <w:sz w:val="20"/>
          <w:szCs w:val="20"/>
          <w:u w:val="none"/>
          <w:bdr w:val="none" w:sz="0" w:space="0" w:color="auto" w:frame="1"/>
        </w:rPr>
      </w:pPr>
      <w:r w:rsidRPr="00066F1A">
        <w:rPr>
          <w:rFonts w:cstheme="minorHAnsi"/>
          <w:b/>
          <w:bCs/>
          <w:noProof/>
          <w:color w:val="2F5496" w:themeColor="accent1" w:themeShade="BF"/>
          <w:sz w:val="20"/>
          <w:szCs w:val="20"/>
        </w:rPr>
        <w:drawing>
          <wp:anchor distT="0" distB="0" distL="114300" distR="114300" simplePos="0" relativeHeight="251662336" behindDoc="0" locked="0" layoutInCell="1" allowOverlap="1" wp14:anchorId="75E51DFD" wp14:editId="5A7EEECD">
            <wp:simplePos x="0" y="0"/>
            <wp:positionH relativeFrom="margin">
              <wp:posOffset>44450</wp:posOffset>
            </wp:positionH>
            <wp:positionV relativeFrom="paragraph">
              <wp:posOffset>9525</wp:posOffset>
            </wp:positionV>
            <wp:extent cx="1562100" cy="1145540"/>
            <wp:effectExtent l="0" t="0" r="0" b="0"/>
            <wp:wrapSquare wrapText="bothSides"/>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2100" cy="1145540"/>
                    </a:xfrm>
                    <a:prstGeom prst="rect">
                      <a:avLst/>
                    </a:prstGeom>
                  </pic:spPr>
                </pic:pic>
              </a:graphicData>
            </a:graphic>
            <wp14:sizeRelH relativeFrom="margin">
              <wp14:pctWidth>0</wp14:pctWidth>
            </wp14:sizeRelH>
            <wp14:sizeRelV relativeFrom="margin">
              <wp14:pctHeight>0</wp14:pctHeight>
            </wp14:sizeRelV>
          </wp:anchor>
        </w:drawing>
      </w:r>
      <w:r w:rsidR="00652EEC" w:rsidRPr="00066F1A">
        <w:rPr>
          <w:rStyle w:val="Hyperlink"/>
          <w:rFonts w:eastAsiaTheme="majorEastAsia" w:cstheme="minorHAnsi"/>
          <w:b/>
          <w:bCs/>
          <w:color w:val="2F5496" w:themeColor="accent1" w:themeShade="BF"/>
          <w:sz w:val="20"/>
          <w:szCs w:val="20"/>
          <w:u w:val="none"/>
          <w:bdr w:val="none" w:sz="0" w:space="0" w:color="auto" w:frame="1"/>
        </w:rPr>
        <w:t>Maria Cortez.</w:t>
      </w:r>
      <w:r w:rsidR="00652EEC" w:rsidRPr="00606C8F">
        <w:rPr>
          <w:rStyle w:val="Hyperlink"/>
          <w:rFonts w:eastAsiaTheme="majorEastAsia" w:cstheme="minorHAnsi"/>
          <w:color w:val="2F5496" w:themeColor="accent1" w:themeShade="BF"/>
          <w:sz w:val="20"/>
          <w:szCs w:val="20"/>
          <w:u w:val="none"/>
          <w:bdr w:val="none" w:sz="0" w:space="0" w:color="auto" w:frame="1"/>
        </w:rPr>
        <w:t xml:space="preserve"> </w:t>
      </w:r>
      <w:r w:rsidR="00652EEC" w:rsidRPr="00606C8F">
        <w:rPr>
          <w:rStyle w:val="Hyperlink"/>
          <w:rFonts w:eastAsiaTheme="majorEastAsia" w:cstheme="minorHAnsi"/>
          <w:i/>
          <w:iCs/>
          <w:color w:val="2F5496" w:themeColor="accent1" w:themeShade="BF"/>
          <w:sz w:val="20"/>
          <w:szCs w:val="20"/>
          <w:u w:val="none"/>
          <w:bdr w:val="none" w:sz="0" w:space="0" w:color="auto" w:frame="1"/>
        </w:rPr>
        <w:t>Long-time community advocate, Community Heights, San Diego, CA</w:t>
      </w:r>
    </w:p>
    <w:p w14:paraId="752FBD3A" w14:textId="51A0C093" w:rsidR="00652EEC" w:rsidRDefault="00652EEC" w:rsidP="00652EEC">
      <w:pPr>
        <w:shd w:val="clear" w:color="auto" w:fill="FFFFFF"/>
        <w:rPr>
          <w:rFonts w:cstheme="minorHAnsi"/>
          <w:sz w:val="20"/>
          <w:szCs w:val="20"/>
        </w:rPr>
      </w:pPr>
      <w:r w:rsidRPr="00652EEC">
        <w:rPr>
          <w:rFonts w:cstheme="minorHAnsi"/>
          <w:sz w:val="20"/>
          <w:szCs w:val="20"/>
        </w:rPr>
        <w:t xml:space="preserve">Maria currently serves as a </w:t>
      </w:r>
      <w:r w:rsidRPr="00652EEC">
        <w:rPr>
          <w:rFonts w:cstheme="minorHAnsi"/>
          <w:b/>
          <w:bCs/>
          <w:i/>
          <w:iCs/>
          <w:sz w:val="20"/>
          <w:szCs w:val="20"/>
        </w:rPr>
        <w:t>Community Outreach Assistant</w:t>
      </w:r>
      <w:r w:rsidRPr="00652EEC">
        <w:rPr>
          <w:rFonts w:cstheme="minorHAnsi"/>
          <w:sz w:val="20"/>
          <w:szCs w:val="20"/>
        </w:rPr>
        <w:t xml:space="preserve"> for Community Heights Development Corporation in San Diego, an organization that has worked to enhance the quality of life for residents of Community Heights </w:t>
      </w:r>
      <w:r w:rsidR="00B60E77">
        <w:rPr>
          <w:rFonts w:cstheme="minorHAnsi"/>
          <w:sz w:val="20"/>
          <w:szCs w:val="20"/>
        </w:rPr>
        <w:t>by</w:t>
      </w:r>
      <w:r w:rsidRPr="00652EEC">
        <w:rPr>
          <w:rFonts w:cstheme="minorHAnsi"/>
          <w:sz w:val="20"/>
          <w:szCs w:val="20"/>
        </w:rPr>
        <w:t xml:space="preserve"> creat</w:t>
      </w:r>
      <w:r w:rsidR="00B60E77">
        <w:rPr>
          <w:rFonts w:cstheme="minorHAnsi"/>
          <w:sz w:val="20"/>
          <w:szCs w:val="20"/>
        </w:rPr>
        <w:t>ing</w:t>
      </w:r>
      <w:r w:rsidRPr="00652EEC">
        <w:rPr>
          <w:rFonts w:cstheme="minorHAnsi"/>
          <w:sz w:val="20"/>
          <w:szCs w:val="20"/>
        </w:rPr>
        <w:t xml:space="preserve"> and sustain</w:t>
      </w:r>
      <w:r w:rsidR="00B60E77">
        <w:rPr>
          <w:rFonts w:cstheme="minorHAnsi"/>
          <w:sz w:val="20"/>
          <w:szCs w:val="20"/>
        </w:rPr>
        <w:t>ing</w:t>
      </w:r>
      <w:r w:rsidRPr="00652EEC">
        <w:rPr>
          <w:rFonts w:cstheme="minorHAnsi"/>
          <w:sz w:val="20"/>
          <w:szCs w:val="20"/>
        </w:rPr>
        <w:t xml:space="preserve"> quality affordable housing and livable neighborhoods and </w:t>
      </w:r>
      <w:r w:rsidR="00B60E77">
        <w:rPr>
          <w:rFonts w:cstheme="minorHAnsi"/>
          <w:sz w:val="20"/>
          <w:szCs w:val="20"/>
        </w:rPr>
        <w:t xml:space="preserve">by </w:t>
      </w:r>
      <w:r w:rsidRPr="00652EEC">
        <w:rPr>
          <w:rFonts w:cstheme="minorHAnsi"/>
          <w:sz w:val="20"/>
          <w:szCs w:val="20"/>
        </w:rPr>
        <w:t>foster</w:t>
      </w:r>
      <w:r w:rsidR="00B60E77">
        <w:rPr>
          <w:rFonts w:cstheme="minorHAnsi"/>
          <w:sz w:val="20"/>
          <w:szCs w:val="20"/>
        </w:rPr>
        <w:t>ing</w:t>
      </w:r>
      <w:r w:rsidRPr="00652EEC">
        <w:rPr>
          <w:rFonts w:cstheme="minorHAnsi"/>
          <w:sz w:val="20"/>
          <w:szCs w:val="20"/>
        </w:rPr>
        <w:t xml:space="preserve"> economic self-sufficiency.</w:t>
      </w:r>
    </w:p>
    <w:p w14:paraId="6F8B5CD3" w14:textId="5074F666" w:rsidR="00652EEC" w:rsidRDefault="00652EEC" w:rsidP="00652EEC">
      <w:pPr>
        <w:shd w:val="clear" w:color="auto" w:fill="FFFFFF"/>
        <w:rPr>
          <w:rFonts w:cstheme="minorHAnsi"/>
          <w:sz w:val="20"/>
          <w:szCs w:val="20"/>
        </w:rPr>
      </w:pPr>
    </w:p>
    <w:p w14:paraId="321D88B0" w14:textId="77777777" w:rsidR="00652EEC" w:rsidRPr="00652EEC" w:rsidRDefault="00652EEC" w:rsidP="00652EEC">
      <w:pPr>
        <w:shd w:val="clear" w:color="auto" w:fill="FFFFFF"/>
        <w:rPr>
          <w:rFonts w:cstheme="minorHAnsi"/>
          <w:sz w:val="20"/>
          <w:szCs w:val="20"/>
        </w:rPr>
      </w:pPr>
    </w:p>
    <w:p w14:paraId="6F800F14" w14:textId="28B2FD5A" w:rsidR="00652EEC" w:rsidRPr="00652EEC" w:rsidRDefault="00652EEC" w:rsidP="00652EEC">
      <w:pPr>
        <w:shd w:val="clear" w:color="auto" w:fill="FFFFFF"/>
        <w:rPr>
          <w:rFonts w:cstheme="minorHAnsi"/>
          <w:sz w:val="20"/>
          <w:szCs w:val="20"/>
        </w:rPr>
      </w:pPr>
    </w:p>
    <w:p w14:paraId="437B54E1" w14:textId="1BBCC078" w:rsidR="00652EEC" w:rsidRPr="00606C8F" w:rsidRDefault="009B4958" w:rsidP="00652EEC">
      <w:pPr>
        <w:shd w:val="clear" w:color="auto" w:fill="FFFFFF"/>
        <w:rPr>
          <w:rFonts w:cstheme="minorHAnsi"/>
          <w:b/>
          <w:bCs/>
          <w:color w:val="2F5496" w:themeColor="accent1" w:themeShade="BF"/>
          <w:sz w:val="20"/>
          <w:szCs w:val="20"/>
        </w:rPr>
      </w:pPr>
      <w:r w:rsidRPr="00606C8F">
        <w:rPr>
          <w:rFonts w:eastAsia="Times New Roman" w:cstheme="minorHAnsi"/>
          <w:noProof/>
          <w:color w:val="2F5496" w:themeColor="accent1" w:themeShade="BF"/>
          <w:sz w:val="20"/>
          <w:szCs w:val="20"/>
        </w:rPr>
        <w:drawing>
          <wp:anchor distT="0" distB="0" distL="114300" distR="114300" simplePos="0" relativeHeight="251663360" behindDoc="1" locked="0" layoutInCell="1" allowOverlap="1" wp14:anchorId="624057D2" wp14:editId="3E8DA7DD">
            <wp:simplePos x="0" y="0"/>
            <wp:positionH relativeFrom="column">
              <wp:posOffset>4251960</wp:posOffset>
            </wp:positionH>
            <wp:positionV relativeFrom="paragraph">
              <wp:posOffset>15240</wp:posOffset>
            </wp:positionV>
            <wp:extent cx="1607185" cy="1133475"/>
            <wp:effectExtent l="0" t="0" r="0" b="9525"/>
            <wp:wrapThrough wrapText="bothSides">
              <wp:wrapPolygon edited="0">
                <wp:start x="0" y="0"/>
                <wp:lineTo x="0" y="21418"/>
                <wp:lineTo x="21250" y="21418"/>
                <wp:lineTo x="21250" y="0"/>
                <wp:lineTo x="0" y="0"/>
              </wp:wrapPolygon>
            </wp:wrapThrough>
            <wp:docPr id="4" name="Picture 4" descr="A person holding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a sign&#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133475"/>
                    </a:xfrm>
                    <a:prstGeom prst="rect">
                      <a:avLst/>
                    </a:prstGeom>
                  </pic:spPr>
                </pic:pic>
              </a:graphicData>
            </a:graphic>
            <wp14:sizeRelH relativeFrom="page">
              <wp14:pctWidth>0</wp14:pctWidth>
            </wp14:sizeRelH>
            <wp14:sizeRelV relativeFrom="page">
              <wp14:pctHeight>0</wp14:pctHeight>
            </wp14:sizeRelV>
          </wp:anchor>
        </w:drawing>
      </w:r>
      <w:r w:rsidR="00652EEC" w:rsidRPr="00606C8F">
        <w:rPr>
          <w:rFonts w:cstheme="minorHAnsi"/>
          <w:b/>
          <w:bCs/>
          <w:color w:val="2F5496" w:themeColor="accent1" w:themeShade="BF"/>
          <w:sz w:val="20"/>
          <w:szCs w:val="20"/>
        </w:rPr>
        <w:t xml:space="preserve">Faye Wilson Kennedy. </w:t>
      </w:r>
      <w:r w:rsidR="00652EEC" w:rsidRPr="00606C8F">
        <w:rPr>
          <w:rFonts w:cstheme="minorHAnsi"/>
          <w:i/>
          <w:iCs/>
          <w:color w:val="2F5496" w:themeColor="accent1" w:themeShade="BF"/>
          <w:sz w:val="20"/>
          <w:szCs w:val="20"/>
        </w:rPr>
        <w:t>Long-time community advocate, Sacramento, CA</w:t>
      </w:r>
    </w:p>
    <w:p w14:paraId="6D740A7C" w14:textId="2A92932A" w:rsidR="00652EEC" w:rsidRDefault="00652EEC" w:rsidP="00652EEC">
      <w:pPr>
        <w:shd w:val="clear" w:color="auto" w:fill="FFFFFF"/>
        <w:jc w:val="both"/>
        <w:rPr>
          <w:rFonts w:eastAsia="Times New Roman" w:cstheme="minorHAnsi"/>
          <w:color w:val="222222"/>
          <w:sz w:val="20"/>
          <w:szCs w:val="20"/>
        </w:rPr>
      </w:pPr>
      <w:r w:rsidRPr="00652EEC">
        <w:rPr>
          <w:rFonts w:eastAsia="Times New Roman" w:cstheme="minorHAnsi"/>
          <w:color w:val="222222"/>
          <w:sz w:val="20"/>
          <w:szCs w:val="20"/>
        </w:rPr>
        <w:t xml:space="preserve">Faye is a founding member of the Red Black and Green Environmental Justice Coalition (RBG EJC) and the Black Parallel School Board (BPSB). She also serves as a </w:t>
      </w:r>
      <w:r w:rsidR="00545E31">
        <w:rPr>
          <w:rFonts w:eastAsia="Times New Roman" w:cstheme="minorHAnsi"/>
          <w:color w:val="222222"/>
          <w:sz w:val="20"/>
          <w:szCs w:val="20"/>
        </w:rPr>
        <w:t>co-</w:t>
      </w:r>
      <w:r w:rsidRPr="00652EEC">
        <w:rPr>
          <w:rFonts w:eastAsia="Times New Roman" w:cstheme="minorHAnsi"/>
          <w:color w:val="222222"/>
          <w:sz w:val="20"/>
          <w:szCs w:val="20"/>
        </w:rPr>
        <w:t>chair for the California Poor People’s Campaign (CA PPC) and co-led the Sacramento Poor People’s Campaign (Sac PCC).  Faye lives, works, and organizes in Sacramento on the land of the Miwok/ Me-Wuk Peoples.</w:t>
      </w:r>
    </w:p>
    <w:p w14:paraId="151340B6" w14:textId="77777777" w:rsidR="00652EEC" w:rsidRPr="00652EEC" w:rsidRDefault="00652EEC" w:rsidP="00652EEC">
      <w:pPr>
        <w:shd w:val="clear" w:color="auto" w:fill="FFFFFF"/>
        <w:jc w:val="both"/>
        <w:rPr>
          <w:rFonts w:eastAsiaTheme="majorEastAsia" w:cstheme="minorHAnsi"/>
          <w:b/>
          <w:bCs/>
          <w:color w:val="0563C1" w:themeColor="hyperlink"/>
          <w:sz w:val="20"/>
          <w:szCs w:val="20"/>
          <w:bdr w:val="none" w:sz="0" w:space="0" w:color="auto" w:frame="1"/>
        </w:rPr>
      </w:pPr>
    </w:p>
    <w:p w14:paraId="17C33395" w14:textId="1785A348" w:rsidR="00652EEC" w:rsidRPr="00606C8F" w:rsidRDefault="00652EEC" w:rsidP="00652EEC">
      <w:pPr>
        <w:shd w:val="clear" w:color="auto" w:fill="FFFFFF"/>
        <w:rPr>
          <w:color w:val="2F5496" w:themeColor="accent1" w:themeShade="BF"/>
          <w:sz w:val="20"/>
          <w:szCs w:val="20"/>
        </w:rPr>
      </w:pPr>
      <w:r w:rsidRPr="00652EEC">
        <w:rPr>
          <w:rFonts w:ascii="Arial" w:eastAsia="Times New Roman" w:hAnsi="Arial" w:cs="Arial"/>
          <w:color w:val="222222"/>
          <w:sz w:val="20"/>
          <w:szCs w:val="20"/>
        </w:rPr>
        <w:t> </w:t>
      </w:r>
      <w:r w:rsidRPr="00652EEC">
        <w:rPr>
          <w:rStyle w:val="Hyperlink"/>
          <w:rFonts w:eastAsiaTheme="majorEastAsia" w:cstheme="minorHAnsi"/>
          <w:sz w:val="20"/>
          <w:szCs w:val="20"/>
          <w:bdr w:val="none" w:sz="0" w:space="0" w:color="auto" w:frame="1"/>
        </w:rPr>
        <w:t xml:space="preserve">                             </w:t>
      </w:r>
      <w:r w:rsidRPr="00652EEC">
        <w:rPr>
          <w:sz w:val="20"/>
          <w:szCs w:val="20"/>
        </w:rPr>
        <w:t xml:space="preserve">                   </w:t>
      </w:r>
      <w:r w:rsidRPr="00606C8F">
        <w:rPr>
          <w:color w:val="2F5496" w:themeColor="accent1" w:themeShade="BF"/>
          <w:sz w:val="20"/>
          <w:szCs w:val="20"/>
        </w:rPr>
        <w:t xml:space="preserve">        </w:t>
      </w:r>
    </w:p>
    <w:p w14:paraId="7B30A938" w14:textId="04E2CD2E" w:rsidR="00652EEC" w:rsidRPr="00606C8F" w:rsidRDefault="00652EEC" w:rsidP="00652EEC">
      <w:pPr>
        <w:rPr>
          <w:rFonts w:eastAsia="Times New Roman"/>
          <w:b/>
          <w:bCs/>
          <w:color w:val="2F5496" w:themeColor="accent1" w:themeShade="BF"/>
          <w:sz w:val="20"/>
          <w:szCs w:val="20"/>
        </w:rPr>
      </w:pPr>
      <w:r w:rsidRPr="00606C8F">
        <w:rPr>
          <w:rFonts w:cs="Arial"/>
          <w:noProof/>
          <w:color w:val="2F5496" w:themeColor="accent1" w:themeShade="BF"/>
          <w:sz w:val="20"/>
          <w:szCs w:val="20"/>
        </w:rPr>
        <w:drawing>
          <wp:anchor distT="0" distB="0" distL="114300" distR="114300" simplePos="0" relativeHeight="251664384" behindDoc="1" locked="0" layoutInCell="1" allowOverlap="1" wp14:anchorId="1D251082" wp14:editId="057E2F79">
            <wp:simplePos x="0" y="0"/>
            <wp:positionH relativeFrom="margin">
              <wp:align>left</wp:align>
            </wp:positionH>
            <wp:positionV relativeFrom="paragraph">
              <wp:posOffset>48895</wp:posOffset>
            </wp:positionV>
            <wp:extent cx="899160" cy="1198880"/>
            <wp:effectExtent l="0" t="0" r="0" b="1270"/>
            <wp:wrapTight wrapText="bothSides">
              <wp:wrapPolygon edited="0">
                <wp:start x="0" y="0"/>
                <wp:lineTo x="0" y="21280"/>
                <wp:lineTo x="21051" y="21280"/>
                <wp:lineTo x="21051" y="0"/>
                <wp:lineTo x="0" y="0"/>
              </wp:wrapPolygon>
            </wp:wrapTight>
            <wp:docPr id="6" name="Picture 6" descr="A picture containing person, person, wear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person, wearing, pos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899160" cy="1198880"/>
                    </a:xfrm>
                    <a:prstGeom prst="rect">
                      <a:avLst/>
                    </a:prstGeom>
                  </pic:spPr>
                </pic:pic>
              </a:graphicData>
            </a:graphic>
            <wp14:sizeRelH relativeFrom="margin">
              <wp14:pctWidth>0</wp14:pctWidth>
            </wp14:sizeRelH>
            <wp14:sizeRelV relativeFrom="margin">
              <wp14:pctHeight>0</wp14:pctHeight>
            </wp14:sizeRelV>
          </wp:anchor>
        </w:drawing>
      </w:r>
      <w:r w:rsidRPr="00606C8F">
        <w:rPr>
          <w:rFonts w:eastAsia="Times New Roman"/>
          <w:b/>
          <w:bCs/>
          <w:color w:val="2F5496" w:themeColor="accent1" w:themeShade="BF"/>
          <w:sz w:val="20"/>
          <w:szCs w:val="20"/>
        </w:rPr>
        <w:t xml:space="preserve">Javier Rodriguez. </w:t>
      </w:r>
      <w:r w:rsidRPr="00606C8F">
        <w:rPr>
          <w:rFonts w:eastAsia="Times New Roman"/>
          <w:i/>
          <w:iCs/>
          <w:color w:val="2F5496" w:themeColor="accent1" w:themeShade="BF"/>
          <w:sz w:val="20"/>
          <w:szCs w:val="20"/>
        </w:rPr>
        <w:t>Community member, Roseville, CA</w:t>
      </w:r>
    </w:p>
    <w:p w14:paraId="14D8C9B3" w14:textId="55802198" w:rsidR="00652EEC" w:rsidRPr="00652EEC" w:rsidRDefault="00652EEC" w:rsidP="00652EEC">
      <w:pPr>
        <w:rPr>
          <w:rFonts w:eastAsia="Times New Roman"/>
          <w:sz w:val="20"/>
          <w:szCs w:val="20"/>
        </w:rPr>
      </w:pPr>
      <w:r w:rsidRPr="00652EEC">
        <w:rPr>
          <w:rFonts w:cs="Arial"/>
          <w:sz w:val="20"/>
          <w:szCs w:val="20"/>
        </w:rPr>
        <w:t>Javier grew up in Oakland, very close to the Fruitvale neighborhood. He is familiar with the many changes he has seen in this neighborhood over time</w:t>
      </w:r>
      <w:r w:rsidRPr="00652EEC">
        <w:rPr>
          <w:rFonts w:cstheme="minorHAnsi"/>
          <w:sz w:val="20"/>
          <w:szCs w:val="20"/>
        </w:rPr>
        <w:t>―</w:t>
      </w:r>
      <w:r w:rsidRPr="00652EEC">
        <w:rPr>
          <w:rFonts w:cs="Arial"/>
          <w:sz w:val="20"/>
          <w:szCs w:val="20"/>
        </w:rPr>
        <w:t xml:space="preserve">in racial demographics, economics, and how the neighborhood's home prices have gone up tremendously.  He says that no one he knows can afford to buy a home there now.  </w:t>
      </w:r>
    </w:p>
    <w:p w14:paraId="5BBE9159" w14:textId="77777777" w:rsidR="00652EEC" w:rsidRPr="00652EEC" w:rsidRDefault="00652EEC" w:rsidP="00652EEC">
      <w:pPr>
        <w:ind w:left="1440" w:hanging="1530"/>
        <w:rPr>
          <w:rFonts w:eastAsia="Times New Roman"/>
          <w:sz w:val="20"/>
          <w:szCs w:val="20"/>
        </w:rPr>
      </w:pPr>
    </w:p>
    <w:p w14:paraId="3FFB7932" w14:textId="77777777" w:rsidR="00E21C0E" w:rsidRPr="009471A4" w:rsidRDefault="00E21C0E">
      <w:pPr>
        <w:rPr>
          <w:rFonts w:cstheme="minorHAnsi"/>
        </w:rPr>
      </w:pPr>
    </w:p>
    <w:sectPr w:rsidR="00E21C0E" w:rsidRPr="009471A4" w:rsidSect="00066F1A">
      <w:footerReference w:type="even" r:id="rId14"/>
      <w:pgSz w:w="12240" w:h="15840"/>
      <w:pgMar w:top="990" w:right="1260" w:bottom="1080" w:left="1440" w:header="720" w:footer="720"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5257" w14:textId="77777777" w:rsidR="00C7724A" w:rsidRDefault="00C7724A" w:rsidP="00924A53">
      <w:r>
        <w:separator/>
      </w:r>
    </w:p>
  </w:endnote>
  <w:endnote w:type="continuationSeparator" w:id="0">
    <w:p w14:paraId="32E1DC05" w14:textId="77777777" w:rsidR="00C7724A" w:rsidRDefault="00C7724A" w:rsidP="0092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805175"/>
      <w:docPartObj>
        <w:docPartGallery w:val="Page Numbers (Bottom of Page)"/>
        <w:docPartUnique/>
      </w:docPartObj>
    </w:sdtPr>
    <w:sdtContent>
      <w:p w14:paraId="650D540D" w14:textId="56E903C9" w:rsidR="00924A53" w:rsidRDefault="00924A53" w:rsidP="00E206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E3477F" w14:textId="77777777" w:rsidR="00924A53" w:rsidRDefault="00924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E2F9" w14:textId="77777777" w:rsidR="00C7724A" w:rsidRDefault="00C7724A" w:rsidP="00924A53">
      <w:r>
        <w:separator/>
      </w:r>
    </w:p>
  </w:footnote>
  <w:footnote w:type="continuationSeparator" w:id="0">
    <w:p w14:paraId="42D45412" w14:textId="77777777" w:rsidR="00C7724A" w:rsidRDefault="00C7724A" w:rsidP="00924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7CE3"/>
    <w:multiLevelType w:val="hybridMultilevel"/>
    <w:tmpl w:val="A7C492B4"/>
    <w:lvl w:ilvl="0" w:tplc="01E2771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0402B3"/>
    <w:multiLevelType w:val="hybridMultilevel"/>
    <w:tmpl w:val="A6FE1078"/>
    <w:lvl w:ilvl="0" w:tplc="FFFFFFFF">
      <w:start w:val="1"/>
      <w:numFmt w:val="bullet"/>
      <w:lvlText w:val=""/>
      <w:lvlJc w:val="left"/>
      <w:pPr>
        <w:ind w:left="720" w:hanging="360"/>
      </w:pPr>
      <w:rPr>
        <w:rFonts w:ascii="Wingdings" w:hAnsi="Wingdings" w:hint="default"/>
      </w:rPr>
    </w:lvl>
    <w:lvl w:ilvl="1" w:tplc="8DF45F2E">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97399A"/>
    <w:multiLevelType w:val="hybridMultilevel"/>
    <w:tmpl w:val="0B1C9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C0AFE"/>
    <w:multiLevelType w:val="multilevel"/>
    <w:tmpl w:val="AFD61A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06451"/>
    <w:multiLevelType w:val="hybridMultilevel"/>
    <w:tmpl w:val="9CE22D48"/>
    <w:lvl w:ilvl="0" w:tplc="FFFFFFFF">
      <w:start w:val="1"/>
      <w:numFmt w:val="bullet"/>
      <w:lvlText w:val=""/>
      <w:lvlJc w:val="left"/>
      <w:pPr>
        <w:ind w:left="720" w:hanging="360"/>
      </w:pPr>
      <w:rPr>
        <w:rFonts w:ascii="Wingdings" w:hAnsi="Wingdings" w:hint="default"/>
      </w:rPr>
    </w:lvl>
    <w:lvl w:ilvl="1" w:tplc="8DF45F2E">
      <w:start w:val="1"/>
      <w:numFmt w:val="bullet"/>
      <w:lvlText w:val="‒"/>
      <w:lvlJc w:val="left"/>
      <w:pPr>
        <w:ind w:left="1440" w:hanging="360"/>
      </w:pPr>
      <w:rPr>
        <w:rFonts w:ascii="Calibri" w:hAnsi="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8233CA7"/>
    <w:multiLevelType w:val="multilevel"/>
    <w:tmpl w:val="10B675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D1772"/>
    <w:multiLevelType w:val="hybridMultilevel"/>
    <w:tmpl w:val="2BB407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91C36"/>
    <w:multiLevelType w:val="hybridMultilevel"/>
    <w:tmpl w:val="E482EF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B7735"/>
    <w:multiLevelType w:val="hybridMultilevel"/>
    <w:tmpl w:val="021C5B1A"/>
    <w:lvl w:ilvl="0" w:tplc="FFFFFFFF">
      <w:start w:val="1"/>
      <w:numFmt w:val="bullet"/>
      <w:lvlText w:val=""/>
      <w:lvlJc w:val="left"/>
      <w:pPr>
        <w:ind w:left="720" w:hanging="360"/>
      </w:pPr>
      <w:rPr>
        <w:rFonts w:ascii="Wingdings" w:hAnsi="Wingdings" w:hint="default"/>
      </w:rPr>
    </w:lvl>
    <w:lvl w:ilvl="1" w:tplc="8DF45F2E">
      <w:start w:val="1"/>
      <w:numFmt w:val="bullet"/>
      <w:lvlText w:val="‒"/>
      <w:lvlJc w:val="left"/>
      <w:pPr>
        <w:ind w:left="1440" w:hanging="360"/>
      </w:pPr>
      <w:rPr>
        <w:rFonts w:ascii="Calibri" w:hAnsi="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81477151">
    <w:abstractNumId w:val="5"/>
  </w:num>
  <w:num w:numId="2" w16cid:durableId="1273707929">
    <w:abstractNumId w:val="3"/>
  </w:num>
  <w:num w:numId="3" w16cid:durableId="599533316">
    <w:abstractNumId w:val="7"/>
  </w:num>
  <w:num w:numId="4" w16cid:durableId="2074035347">
    <w:abstractNumId w:val="6"/>
  </w:num>
  <w:num w:numId="5" w16cid:durableId="1952122668">
    <w:abstractNumId w:val="0"/>
  </w:num>
  <w:num w:numId="6" w16cid:durableId="1949465077">
    <w:abstractNumId w:val="2"/>
  </w:num>
  <w:num w:numId="7" w16cid:durableId="1318149091">
    <w:abstractNumId w:val="1"/>
  </w:num>
  <w:num w:numId="8" w16cid:durableId="1856307779">
    <w:abstractNumId w:val="8"/>
  </w:num>
  <w:num w:numId="9" w16cid:durableId="1148550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1A"/>
    <w:rsid w:val="000523DA"/>
    <w:rsid w:val="00066F1A"/>
    <w:rsid w:val="000A656F"/>
    <w:rsid w:val="00126F4B"/>
    <w:rsid w:val="00263DE4"/>
    <w:rsid w:val="00324021"/>
    <w:rsid w:val="004133CF"/>
    <w:rsid w:val="004D2118"/>
    <w:rsid w:val="004E4F35"/>
    <w:rsid w:val="00545E31"/>
    <w:rsid w:val="00555271"/>
    <w:rsid w:val="005610EE"/>
    <w:rsid w:val="005D2741"/>
    <w:rsid w:val="00606C8F"/>
    <w:rsid w:val="0063574E"/>
    <w:rsid w:val="00641176"/>
    <w:rsid w:val="00652EEC"/>
    <w:rsid w:val="0065681B"/>
    <w:rsid w:val="006A371B"/>
    <w:rsid w:val="006D401E"/>
    <w:rsid w:val="007179A3"/>
    <w:rsid w:val="00734149"/>
    <w:rsid w:val="007955F4"/>
    <w:rsid w:val="007A7057"/>
    <w:rsid w:val="007C0465"/>
    <w:rsid w:val="00832E70"/>
    <w:rsid w:val="00845884"/>
    <w:rsid w:val="008B2A25"/>
    <w:rsid w:val="008F1B17"/>
    <w:rsid w:val="008F37DE"/>
    <w:rsid w:val="00924A53"/>
    <w:rsid w:val="00927B30"/>
    <w:rsid w:val="009471A4"/>
    <w:rsid w:val="0097288B"/>
    <w:rsid w:val="00981DF1"/>
    <w:rsid w:val="009B4958"/>
    <w:rsid w:val="009B6A4B"/>
    <w:rsid w:val="00A2271A"/>
    <w:rsid w:val="00A24E29"/>
    <w:rsid w:val="00A844D0"/>
    <w:rsid w:val="00AD18EC"/>
    <w:rsid w:val="00B14593"/>
    <w:rsid w:val="00B21537"/>
    <w:rsid w:val="00B508CB"/>
    <w:rsid w:val="00B50B34"/>
    <w:rsid w:val="00B526D5"/>
    <w:rsid w:val="00B60E77"/>
    <w:rsid w:val="00B80903"/>
    <w:rsid w:val="00B81627"/>
    <w:rsid w:val="00BA7869"/>
    <w:rsid w:val="00BD6E70"/>
    <w:rsid w:val="00BE626E"/>
    <w:rsid w:val="00C36CD0"/>
    <w:rsid w:val="00C57E28"/>
    <w:rsid w:val="00C7724A"/>
    <w:rsid w:val="00C9345D"/>
    <w:rsid w:val="00CB2DBC"/>
    <w:rsid w:val="00CF303E"/>
    <w:rsid w:val="00D03C59"/>
    <w:rsid w:val="00D720CE"/>
    <w:rsid w:val="00D830B3"/>
    <w:rsid w:val="00D91516"/>
    <w:rsid w:val="00E21C0E"/>
    <w:rsid w:val="00ED0DC2"/>
    <w:rsid w:val="00F55D76"/>
    <w:rsid w:val="00F8242C"/>
    <w:rsid w:val="00F83691"/>
    <w:rsid w:val="00FA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B0C7"/>
  <w15:chartTrackingRefBased/>
  <w15:docId w15:val="{90088C68-F5A5-A948-A13F-0098190C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271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271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7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271A"/>
    <w:rPr>
      <w:rFonts w:ascii="Times New Roman" w:eastAsia="Times New Roman" w:hAnsi="Times New Roman" w:cs="Times New Roman"/>
      <w:b/>
      <w:bCs/>
      <w:sz w:val="36"/>
      <w:szCs w:val="36"/>
    </w:rPr>
  </w:style>
  <w:style w:type="paragraph" w:styleId="ListParagraph">
    <w:name w:val="List Paragraph"/>
    <w:basedOn w:val="Normal"/>
    <w:uiPriority w:val="34"/>
    <w:qFormat/>
    <w:rsid w:val="00B50B34"/>
    <w:pPr>
      <w:ind w:left="720"/>
      <w:contextualSpacing/>
    </w:pPr>
  </w:style>
  <w:style w:type="paragraph" w:styleId="Header">
    <w:name w:val="header"/>
    <w:basedOn w:val="Normal"/>
    <w:link w:val="HeaderChar"/>
    <w:uiPriority w:val="99"/>
    <w:unhideWhenUsed/>
    <w:rsid w:val="00924A53"/>
    <w:pPr>
      <w:tabs>
        <w:tab w:val="center" w:pos="4680"/>
        <w:tab w:val="right" w:pos="9360"/>
      </w:tabs>
    </w:pPr>
  </w:style>
  <w:style w:type="character" w:customStyle="1" w:styleId="HeaderChar">
    <w:name w:val="Header Char"/>
    <w:basedOn w:val="DefaultParagraphFont"/>
    <w:link w:val="Header"/>
    <w:uiPriority w:val="99"/>
    <w:rsid w:val="00924A53"/>
  </w:style>
  <w:style w:type="paragraph" w:styleId="Footer">
    <w:name w:val="footer"/>
    <w:basedOn w:val="Normal"/>
    <w:link w:val="FooterChar"/>
    <w:uiPriority w:val="99"/>
    <w:unhideWhenUsed/>
    <w:rsid w:val="00924A53"/>
    <w:pPr>
      <w:tabs>
        <w:tab w:val="center" w:pos="4680"/>
        <w:tab w:val="right" w:pos="9360"/>
      </w:tabs>
    </w:pPr>
  </w:style>
  <w:style w:type="character" w:customStyle="1" w:styleId="FooterChar">
    <w:name w:val="Footer Char"/>
    <w:basedOn w:val="DefaultParagraphFont"/>
    <w:link w:val="Footer"/>
    <w:uiPriority w:val="99"/>
    <w:rsid w:val="00924A53"/>
  </w:style>
  <w:style w:type="character" w:styleId="PageNumber">
    <w:name w:val="page number"/>
    <w:basedOn w:val="DefaultParagraphFont"/>
    <w:uiPriority w:val="99"/>
    <w:semiHidden/>
    <w:unhideWhenUsed/>
    <w:rsid w:val="00924A53"/>
  </w:style>
  <w:style w:type="character" w:styleId="Hyperlink">
    <w:name w:val="Hyperlink"/>
    <w:basedOn w:val="DefaultParagraphFont"/>
    <w:uiPriority w:val="99"/>
    <w:unhideWhenUsed/>
    <w:rsid w:val="00652E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1499">
      <w:bodyDiv w:val="1"/>
      <w:marLeft w:val="0"/>
      <w:marRight w:val="0"/>
      <w:marTop w:val="0"/>
      <w:marBottom w:val="0"/>
      <w:divBdr>
        <w:top w:val="none" w:sz="0" w:space="0" w:color="auto"/>
        <w:left w:val="none" w:sz="0" w:space="0" w:color="auto"/>
        <w:bottom w:val="none" w:sz="0" w:space="0" w:color="auto"/>
        <w:right w:val="none" w:sz="0" w:space="0" w:color="auto"/>
      </w:divBdr>
    </w:div>
    <w:div w:id="1148715063">
      <w:bodyDiv w:val="1"/>
      <w:marLeft w:val="0"/>
      <w:marRight w:val="0"/>
      <w:marTop w:val="0"/>
      <w:marBottom w:val="0"/>
      <w:divBdr>
        <w:top w:val="none" w:sz="0" w:space="0" w:color="auto"/>
        <w:left w:val="none" w:sz="0" w:space="0" w:color="auto"/>
        <w:bottom w:val="none" w:sz="0" w:space="0" w:color="auto"/>
        <w:right w:val="none" w:sz="0" w:space="0" w:color="auto"/>
      </w:divBdr>
    </w:div>
    <w:div w:id="1341811019">
      <w:bodyDiv w:val="1"/>
      <w:marLeft w:val="0"/>
      <w:marRight w:val="0"/>
      <w:marTop w:val="0"/>
      <w:marBottom w:val="0"/>
      <w:divBdr>
        <w:top w:val="none" w:sz="0" w:space="0" w:color="auto"/>
        <w:left w:val="none" w:sz="0" w:space="0" w:color="auto"/>
        <w:bottom w:val="none" w:sz="0" w:space="0" w:color="auto"/>
        <w:right w:val="none" w:sz="0" w:space="0" w:color="auto"/>
      </w:divBdr>
      <w:divsChild>
        <w:div w:id="937718059">
          <w:marLeft w:val="0"/>
          <w:marRight w:val="300"/>
          <w:marTop w:val="120"/>
          <w:marBottom w:val="0"/>
          <w:divBdr>
            <w:top w:val="none" w:sz="0" w:space="0" w:color="auto"/>
            <w:left w:val="none" w:sz="0" w:space="0" w:color="auto"/>
            <w:bottom w:val="none" w:sz="0" w:space="0" w:color="auto"/>
            <w:right w:val="none" w:sz="0" w:space="0" w:color="auto"/>
          </w:divBdr>
        </w:div>
        <w:div w:id="754324898">
          <w:marLeft w:val="0"/>
          <w:marRight w:val="300"/>
          <w:marTop w:val="120"/>
          <w:marBottom w:val="0"/>
          <w:divBdr>
            <w:top w:val="none" w:sz="0" w:space="0" w:color="auto"/>
            <w:left w:val="none" w:sz="0" w:space="0" w:color="auto"/>
            <w:bottom w:val="none" w:sz="0" w:space="0" w:color="auto"/>
            <w:right w:val="none" w:sz="0" w:space="0" w:color="auto"/>
          </w:divBdr>
        </w:div>
        <w:div w:id="147750166">
          <w:marLeft w:val="0"/>
          <w:marRight w:val="300"/>
          <w:marTop w:val="120"/>
          <w:marBottom w:val="0"/>
          <w:divBdr>
            <w:top w:val="none" w:sz="0" w:space="0" w:color="auto"/>
            <w:left w:val="none" w:sz="0" w:space="0" w:color="auto"/>
            <w:bottom w:val="none" w:sz="0" w:space="0" w:color="auto"/>
            <w:right w:val="none" w:sz="0" w:space="0" w:color="auto"/>
          </w:divBdr>
        </w:div>
        <w:div w:id="1687318548">
          <w:marLeft w:val="0"/>
          <w:marRight w:val="300"/>
          <w:marTop w:val="120"/>
          <w:marBottom w:val="0"/>
          <w:divBdr>
            <w:top w:val="none" w:sz="0" w:space="0" w:color="auto"/>
            <w:left w:val="none" w:sz="0" w:space="0" w:color="auto"/>
            <w:bottom w:val="none" w:sz="0" w:space="0" w:color="auto"/>
            <w:right w:val="none" w:sz="0" w:space="0" w:color="auto"/>
          </w:divBdr>
        </w:div>
        <w:div w:id="1875969319">
          <w:marLeft w:val="0"/>
          <w:marRight w:val="0"/>
          <w:marTop w:val="225"/>
          <w:marBottom w:val="0"/>
          <w:divBdr>
            <w:top w:val="none" w:sz="0" w:space="0" w:color="auto"/>
            <w:left w:val="none" w:sz="0" w:space="0" w:color="auto"/>
            <w:bottom w:val="none" w:sz="0" w:space="0" w:color="auto"/>
            <w:right w:val="none" w:sz="0" w:space="0" w:color="auto"/>
          </w:divBdr>
          <w:divsChild>
            <w:div w:id="39185576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COSTELLO</dc:creator>
  <cp:keywords/>
  <dc:description/>
  <cp:lastModifiedBy>ELAINE COSTELLO</cp:lastModifiedBy>
  <cp:revision>2</cp:revision>
  <dcterms:created xsi:type="dcterms:W3CDTF">2022-09-14T21:58:00Z</dcterms:created>
  <dcterms:modified xsi:type="dcterms:W3CDTF">2022-09-14T21:58:00Z</dcterms:modified>
</cp:coreProperties>
</file>